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072"/>
      </w:tblGrid>
      <w:tr w:rsidR="0015531D" w14:paraId="67AF0AE3" w14:textId="77777777" w:rsidTr="0015531D">
        <w:trPr>
          <w:trHeight w:val="1440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14:paraId="1FB3D050" w14:textId="77777777" w:rsidR="0015531D" w:rsidRPr="0073656C" w:rsidRDefault="0015531D">
            <w:pPr>
              <w:pStyle w:val="Nincstrkz1"/>
              <w:jc w:val="center"/>
              <w:rPr>
                <w:rFonts w:ascii="Times New Roman" w:hAnsi="Times New Roman" w:cs="Times New Roman"/>
                <w:sz w:val="56"/>
                <w:szCs w:val="56"/>
                <w:lang w:val="en-US"/>
              </w:rPr>
            </w:pPr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A </w:t>
            </w:r>
            <w:proofErr w:type="spellStart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Debreceni</w:t>
            </w:r>
            <w:proofErr w:type="spellEnd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Egyetem</w:t>
            </w:r>
            <w:proofErr w:type="spellEnd"/>
          </w:p>
          <w:p w14:paraId="504B4E79" w14:textId="77777777" w:rsidR="0015531D" w:rsidRPr="0073656C" w:rsidRDefault="0015531D">
            <w:pPr>
              <w:pStyle w:val="Nincstrkz1"/>
              <w:jc w:val="center"/>
              <w:rPr>
                <w:rFonts w:ascii="Times New Roman" w:hAnsi="Times New Roman" w:cs="Times New Roman"/>
                <w:sz w:val="56"/>
                <w:szCs w:val="56"/>
                <w:lang w:val="en-US"/>
              </w:rPr>
            </w:pPr>
            <w:proofErr w:type="spellStart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Bán</w:t>
            </w:r>
            <w:proofErr w:type="spellEnd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Imre</w:t>
            </w:r>
            <w:proofErr w:type="spellEnd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Kultúratudományi</w:t>
            </w:r>
            <w:proofErr w:type="spellEnd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Szakkollégiumának</w:t>
            </w:r>
            <w:proofErr w:type="spellEnd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</w:p>
          <w:p w14:paraId="740E67BF" w14:textId="77777777" w:rsidR="0015531D" w:rsidRPr="0073656C" w:rsidRDefault="0015531D">
            <w:pPr>
              <w:pStyle w:val="Nincstrkz1"/>
              <w:jc w:val="center"/>
              <w:rPr>
                <w:rFonts w:ascii="Times New Roman" w:hAnsi="Times New Roman" w:cs="Times New Roman"/>
                <w:sz w:val="56"/>
                <w:szCs w:val="56"/>
                <w:lang w:val="en-US"/>
              </w:rPr>
            </w:pPr>
            <w:proofErr w:type="spellStart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Szervezeti</w:t>
            </w:r>
            <w:proofErr w:type="spellEnd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és</w:t>
            </w:r>
            <w:proofErr w:type="spellEnd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Működési</w:t>
            </w:r>
            <w:proofErr w:type="spellEnd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 xml:space="preserve"> </w:t>
            </w:r>
            <w:proofErr w:type="spellStart"/>
            <w:r w:rsidRPr="0073656C">
              <w:rPr>
                <w:rFonts w:ascii="Times New Roman" w:hAnsi="Times New Roman" w:cs="Times New Roman"/>
                <w:sz w:val="56"/>
                <w:szCs w:val="56"/>
                <w:lang w:val="en-US"/>
              </w:rPr>
              <w:t>Szabályzata</w:t>
            </w:r>
            <w:proofErr w:type="spellEnd"/>
          </w:p>
        </w:tc>
      </w:tr>
      <w:tr w:rsidR="0015531D" w14:paraId="0BDADFDF" w14:textId="77777777" w:rsidTr="0015531D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  <w:left w:val="nil"/>
              <w:bottom w:val="nil"/>
              <w:right w:val="nil"/>
            </w:tcBorders>
            <w:vAlign w:val="center"/>
          </w:tcPr>
          <w:p w14:paraId="41419416" w14:textId="77777777" w:rsidR="0015531D" w:rsidRPr="0073656C" w:rsidRDefault="0015531D">
            <w:pPr>
              <w:pStyle w:val="Nincstrkz1"/>
              <w:jc w:val="center"/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</w:tr>
      <w:tr w:rsidR="0015531D" w14:paraId="17AE62A8" w14:textId="77777777" w:rsidTr="0015531D">
        <w:trPr>
          <w:trHeight w:val="360"/>
          <w:jc w:val="center"/>
        </w:trPr>
        <w:tc>
          <w:tcPr>
            <w:tcW w:w="5000" w:type="pct"/>
            <w:vAlign w:val="center"/>
          </w:tcPr>
          <w:p w14:paraId="66CB1340" w14:textId="77777777" w:rsidR="0015531D" w:rsidRPr="0073656C" w:rsidRDefault="0015531D">
            <w:pPr>
              <w:pStyle w:val="Nincstrkz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5531D" w14:paraId="0DB20485" w14:textId="77777777" w:rsidTr="0015531D">
        <w:trPr>
          <w:trHeight w:val="360"/>
          <w:jc w:val="center"/>
        </w:trPr>
        <w:tc>
          <w:tcPr>
            <w:tcW w:w="5000" w:type="pct"/>
            <w:vAlign w:val="center"/>
          </w:tcPr>
          <w:p w14:paraId="180B89CC" w14:textId="77777777" w:rsidR="0015531D" w:rsidRPr="0073656C" w:rsidRDefault="0015531D">
            <w:pPr>
              <w:pStyle w:val="Nincstrkz1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5531D" w14:paraId="05CD33E3" w14:textId="77777777" w:rsidTr="0015531D">
        <w:trPr>
          <w:trHeight w:val="360"/>
          <w:jc w:val="center"/>
        </w:trPr>
        <w:tc>
          <w:tcPr>
            <w:tcW w:w="5000" w:type="pct"/>
            <w:vAlign w:val="center"/>
          </w:tcPr>
          <w:p w14:paraId="016418A5" w14:textId="584D204D" w:rsidR="0015531D" w:rsidRPr="00D21CA2" w:rsidRDefault="0015531D">
            <w:pPr>
              <w:pStyle w:val="Nincstrkz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1CA2">
              <w:rPr>
                <w:rFonts w:ascii="Times New Roman" w:hAnsi="Times New Roman" w:cs="Times New Roman"/>
                <w:b/>
                <w:bCs/>
              </w:rPr>
              <w:t>Létrehozva: 20</w:t>
            </w:r>
            <w:r w:rsidR="009D1355">
              <w:rPr>
                <w:rFonts w:ascii="Times New Roman" w:hAnsi="Times New Roman" w:cs="Times New Roman"/>
                <w:b/>
                <w:bCs/>
              </w:rPr>
              <w:t>24</w:t>
            </w:r>
            <w:r w:rsidRPr="00D21CA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9D1355">
              <w:rPr>
                <w:rFonts w:ascii="Times New Roman" w:hAnsi="Times New Roman" w:cs="Times New Roman"/>
                <w:b/>
                <w:bCs/>
              </w:rPr>
              <w:t>szeptember</w:t>
            </w:r>
            <w:r w:rsidRPr="00D21C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D1355">
              <w:rPr>
                <w:rFonts w:ascii="Times New Roman" w:hAnsi="Times New Roman" w:cs="Times New Roman"/>
                <w:b/>
                <w:bCs/>
              </w:rPr>
              <w:t>7</w:t>
            </w:r>
            <w:r w:rsidRPr="00D21CA2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8121980" w14:textId="77777777" w:rsidR="0015531D" w:rsidRPr="00D21CA2" w:rsidRDefault="0015531D">
            <w:pPr>
              <w:pStyle w:val="Nincstrkz1"/>
              <w:rPr>
                <w:rFonts w:ascii="Times New Roman" w:hAnsi="Times New Roman" w:cs="Times New Roman"/>
                <w:b/>
                <w:bCs/>
              </w:rPr>
            </w:pPr>
          </w:p>
          <w:p w14:paraId="6969401B" w14:textId="35D151AA" w:rsidR="0015531D" w:rsidRPr="00D21CA2" w:rsidRDefault="0015531D">
            <w:pPr>
              <w:pStyle w:val="Nincstrkz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1CA2">
              <w:rPr>
                <w:rFonts w:ascii="Times New Roman" w:hAnsi="Times New Roman" w:cs="Times New Roman"/>
                <w:b/>
                <w:bCs/>
              </w:rPr>
              <w:t>A szakkollégi</w:t>
            </w:r>
            <w:r w:rsidR="005E2321" w:rsidRPr="00D21CA2">
              <w:rPr>
                <w:rFonts w:ascii="Times New Roman" w:hAnsi="Times New Roman" w:cs="Times New Roman"/>
                <w:b/>
                <w:bCs/>
              </w:rPr>
              <w:t xml:space="preserve">um közgyűlése által elfogadva: </w:t>
            </w:r>
            <w:r w:rsidR="00963AD7" w:rsidRPr="00D21CA2">
              <w:rPr>
                <w:rFonts w:ascii="Times New Roman" w:hAnsi="Times New Roman" w:cs="Times New Roman"/>
                <w:b/>
                <w:bCs/>
              </w:rPr>
              <w:t>20</w:t>
            </w:r>
            <w:r w:rsidR="009D1355">
              <w:rPr>
                <w:rFonts w:ascii="Times New Roman" w:hAnsi="Times New Roman" w:cs="Times New Roman"/>
                <w:b/>
                <w:bCs/>
              </w:rPr>
              <w:t>24</w:t>
            </w:r>
            <w:r w:rsidR="00963AD7" w:rsidRPr="00D21CA2">
              <w:rPr>
                <w:rFonts w:ascii="Times New Roman" w:hAnsi="Times New Roman" w:cs="Times New Roman"/>
                <w:b/>
                <w:bCs/>
              </w:rPr>
              <w:t>. szeptember 2</w:t>
            </w:r>
            <w:r w:rsidR="000C4DAD">
              <w:rPr>
                <w:rFonts w:ascii="Times New Roman" w:hAnsi="Times New Roman" w:cs="Times New Roman"/>
                <w:b/>
                <w:bCs/>
              </w:rPr>
              <w:t>3</w:t>
            </w:r>
            <w:r w:rsidR="00963AD7" w:rsidRPr="00D21CA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2C4C4A68" w14:textId="77777777" w:rsidR="0015531D" w:rsidRDefault="0015531D" w:rsidP="0015531D"/>
    <w:p w14:paraId="05CF4171" w14:textId="77777777" w:rsidR="0015531D" w:rsidRDefault="0015531D" w:rsidP="0015531D"/>
    <w:tbl>
      <w:tblPr>
        <w:tblpPr w:leftFromText="187" w:rightFromText="187" w:horzAnchor="margin" w:tblpXSpec="center" w:tblpYSpec="bottom"/>
        <w:tblW w:w="5000" w:type="pct"/>
        <w:tblLook w:val="00A0" w:firstRow="1" w:lastRow="0" w:firstColumn="1" w:lastColumn="0" w:noHBand="0" w:noVBand="0"/>
      </w:tblPr>
      <w:tblGrid>
        <w:gridCol w:w="9072"/>
      </w:tblGrid>
      <w:tr w:rsidR="0015531D" w14:paraId="6A15AD54" w14:textId="77777777" w:rsidTr="0015531D">
        <w:tc>
          <w:tcPr>
            <w:tcW w:w="5000" w:type="pct"/>
          </w:tcPr>
          <w:p w14:paraId="7B0E2E5D" w14:textId="77777777" w:rsidR="0015531D" w:rsidRPr="00D21CA2" w:rsidRDefault="0015531D">
            <w:pPr>
              <w:pStyle w:val="Nincstrkz1"/>
            </w:pPr>
          </w:p>
        </w:tc>
      </w:tr>
    </w:tbl>
    <w:p w14:paraId="5CA75FFB" w14:textId="77777777" w:rsidR="0015531D" w:rsidRDefault="0015531D" w:rsidP="0015531D"/>
    <w:p w14:paraId="1C1A12AD" w14:textId="77777777" w:rsidR="0015531D" w:rsidRDefault="0015531D" w:rsidP="0015531D">
      <w:r>
        <w:br w:type="page"/>
      </w:r>
      <w:r>
        <w:lastRenderedPageBreak/>
        <w:t xml:space="preserve"> </w:t>
      </w:r>
    </w:p>
    <w:p w14:paraId="2F4B3F4E" w14:textId="77777777" w:rsidR="0015531D" w:rsidRDefault="0015531D" w:rsidP="0015531D">
      <w:pPr>
        <w:jc w:val="center"/>
      </w:pPr>
      <w:r>
        <w:rPr>
          <w:sz w:val="28"/>
          <w:szCs w:val="28"/>
        </w:rPr>
        <w:t>Tartalomjegyzék</w:t>
      </w:r>
    </w:p>
    <w:p w14:paraId="74C85F9C" w14:textId="77777777" w:rsidR="0015531D" w:rsidRDefault="0015531D" w:rsidP="0015531D"/>
    <w:p w14:paraId="4608E06D" w14:textId="77777777" w:rsidR="0015531D" w:rsidRDefault="0015531D" w:rsidP="0015531D"/>
    <w:p w14:paraId="5D96A012" w14:textId="77777777" w:rsidR="0015531D" w:rsidRDefault="0015531D" w:rsidP="0015531D">
      <w:pPr>
        <w:numPr>
          <w:ilvl w:val="3"/>
          <w:numId w:val="1"/>
        </w:numPr>
        <w:ind w:left="851" w:hanging="851"/>
      </w:pPr>
      <w:proofErr w:type="gramStart"/>
      <w:r>
        <w:t>Preambulum..</w:t>
      </w:r>
      <w:proofErr w:type="gramEnd"/>
      <w:r>
        <w:t>………………………………………………………………….</w:t>
      </w:r>
    </w:p>
    <w:p w14:paraId="7687B0A5" w14:textId="77777777" w:rsidR="0015531D" w:rsidRDefault="0015531D" w:rsidP="0015531D">
      <w:pPr>
        <w:numPr>
          <w:ilvl w:val="3"/>
          <w:numId w:val="1"/>
        </w:numPr>
        <w:ind w:left="851" w:hanging="851"/>
      </w:pPr>
      <w:r>
        <w:t xml:space="preserve">Általános </w:t>
      </w:r>
      <w:proofErr w:type="gramStart"/>
      <w:r>
        <w:t>rendelkezések.…</w:t>
      </w:r>
      <w:proofErr w:type="gramEnd"/>
      <w:r>
        <w:t>………………………………………………........</w:t>
      </w:r>
    </w:p>
    <w:p w14:paraId="4E90AF8A" w14:textId="77777777" w:rsidR="0015531D" w:rsidRDefault="0015531D" w:rsidP="0015531D">
      <w:pPr>
        <w:numPr>
          <w:ilvl w:val="3"/>
          <w:numId w:val="1"/>
        </w:numPr>
        <w:ind w:left="851" w:hanging="851"/>
      </w:pPr>
      <w:r>
        <w:t xml:space="preserve">A Szakkollégium célja és </w:t>
      </w:r>
      <w:proofErr w:type="gramStart"/>
      <w:r>
        <w:t>feladatai..</w:t>
      </w:r>
      <w:proofErr w:type="gramEnd"/>
      <w:r>
        <w:t>…………………………………………..</w:t>
      </w:r>
    </w:p>
    <w:p w14:paraId="1FAB15E1" w14:textId="77777777" w:rsidR="0015531D" w:rsidRDefault="0015531D" w:rsidP="0015531D">
      <w:pPr>
        <w:numPr>
          <w:ilvl w:val="3"/>
          <w:numId w:val="1"/>
        </w:numPr>
        <w:ind w:left="851" w:hanging="851"/>
      </w:pPr>
      <w:r>
        <w:t xml:space="preserve">A Szakkollégium képzési </w:t>
      </w:r>
      <w:proofErr w:type="gramStart"/>
      <w:r>
        <w:t>formái.…</w:t>
      </w:r>
      <w:proofErr w:type="gramEnd"/>
      <w:r>
        <w:t>…………………………………………..</w:t>
      </w:r>
    </w:p>
    <w:p w14:paraId="01731CED" w14:textId="77777777" w:rsidR="0015531D" w:rsidRDefault="0015531D" w:rsidP="0015531D">
      <w:pPr>
        <w:numPr>
          <w:ilvl w:val="3"/>
          <w:numId w:val="1"/>
        </w:numPr>
        <w:ind w:left="851" w:hanging="851"/>
      </w:pPr>
      <w:r>
        <w:t xml:space="preserve"> A Szakkollégium </w:t>
      </w:r>
      <w:proofErr w:type="gramStart"/>
      <w:r>
        <w:t>tagsága.…</w:t>
      </w:r>
      <w:proofErr w:type="gramEnd"/>
      <w:r>
        <w:t>………………………………………………….</w:t>
      </w:r>
    </w:p>
    <w:p w14:paraId="38296ED0" w14:textId="77777777" w:rsidR="0015531D" w:rsidRDefault="0015531D" w:rsidP="0015531D">
      <w:pPr>
        <w:numPr>
          <w:ilvl w:val="3"/>
          <w:numId w:val="1"/>
        </w:numPr>
        <w:ind w:left="851" w:hanging="851"/>
      </w:pPr>
      <w:r>
        <w:t xml:space="preserve"> A Szakkollégium testületei és döntéshozó fórumai…………………………</w:t>
      </w:r>
    </w:p>
    <w:p w14:paraId="288CFCAE" w14:textId="77777777" w:rsidR="0015531D" w:rsidRDefault="0015531D" w:rsidP="0015531D">
      <w:pPr>
        <w:numPr>
          <w:ilvl w:val="3"/>
          <w:numId w:val="1"/>
        </w:numPr>
        <w:ind w:left="851" w:hanging="851"/>
        <w:rPr>
          <w:bCs w:val="0"/>
          <w:szCs w:val="28"/>
        </w:rPr>
      </w:pPr>
      <w:r>
        <w:rPr>
          <w:bCs w:val="0"/>
          <w:szCs w:val="28"/>
        </w:rPr>
        <w:t xml:space="preserve"> A Szakkollégium felvételi rendje…………………………………………....</w:t>
      </w:r>
    </w:p>
    <w:p w14:paraId="43C6595B" w14:textId="77777777" w:rsidR="0015531D" w:rsidRDefault="0015531D" w:rsidP="0015531D">
      <w:pPr>
        <w:numPr>
          <w:ilvl w:val="3"/>
          <w:numId w:val="1"/>
        </w:numPr>
        <w:ind w:left="851" w:hanging="851"/>
      </w:pPr>
      <w:r>
        <w:t>A Szakkollégium követelményrendszere……………………………………</w:t>
      </w:r>
    </w:p>
    <w:p w14:paraId="2B5ED01A" w14:textId="77777777" w:rsidR="0015531D" w:rsidRDefault="0015531D" w:rsidP="0015531D">
      <w:pPr>
        <w:numPr>
          <w:ilvl w:val="3"/>
          <w:numId w:val="1"/>
        </w:numPr>
        <w:ind w:left="851" w:hanging="851"/>
      </w:pPr>
      <w:r>
        <w:t xml:space="preserve"> A Szakkollégiumi tagság megszűnése………………………………………</w:t>
      </w:r>
    </w:p>
    <w:p w14:paraId="6F623954" w14:textId="77777777" w:rsidR="0015531D" w:rsidRDefault="0015531D" w:rsidP="0015531D">
      <w:pPr>
        <w:numPr>
          <w:ilvl w:val="0"/>
          <w:numId w:val="2"/>
        </w:numPr>
        <w:ind w:left="851" w:hanging="851"/>
      </w:pPr>
      <w:r>
        <w:t xml:space="preserve"> Kiegészítő rendelkezések…………………………………………………….</w:t>
      </w:r>
    </w:p>
    <w:p w14:paraId="263E3B16" w14:textId="77777777" w:rsidR="0015531D" w:rsidRDefault="0015531D" w:rsidP="0015531D">
      <w:pPr>
        <w:numPr>
          <w:ilvl w:val="0"/>
          <w:numId w:val="2"/>
        </w:numPr>
        <w:ind w:left="851" w:hanging="851"/>
      </w:pPr>
      <w:r>
        <w:t>A szabályzat hatálya, érvényessége………………………………………….</w:t>
      </w:r>
    </w:p>
    <w:p w14:paraId="3C6D804D" w14:textId="77777777" w:rsidR="0015531D" w:rsidRDefault="0015531D" w:rsidP="0015531D">
      <w:pPr>
        <w:spacing w:after="0" w:line="240" w:lineRule="auto"/>
      </w:pPr>
      <w:r>
        <w:br w:type="page"/>
      </w:r>
    </w:p>
    <w:p w14:paraId="4FDFE47C" w14:textId="77777777" w:rsidR="0015531D" w:rsidRDefault="0015531D" w:rsidP="0015531D">
      <w:pPr>
        <w:spacing w:line="240" w:lineRule="auto"/>
        <w:jc w:val="center"/>
        <w:rPr>
          <w:sz w:val="28"/>
          <w:szCs w:val="28"/>
        </w:rPr>
      </w:pPr>
      <w:bookmarkStart w:id="0" w:name="_Hlk495757926"/>
      <w:r>
        <w:rPr>
          <w:sz w:val="28"/>
          <w:szCs w:val="28"/>
        </w:rPr>
        <w:lastRenderedPageBreak/>
        <w:t>PREAMBULUM</w:t>
      </w:r>
    </w:p>
    <w:p w14:paraId="5B4D5312" w14:textId="77777777" w:rsidR="0015531D" w:rsidRDefault="0015531D" w:rsidP="0015531D">
      <w:pPr>
        <w:jc w:val="both"/>
        <w:rPr>
          <w:b w:val="0"/>
        </w:rPr>
      </w:pPr>
      <w:r>
        <w:rPr>
          <w:b w:val="0"/>
          <w:bCs w:val="0"/>
        </w:rPr>
        <w:t xml:space="preserve"> A Bán Imre Kultúratudományi Szakkollégium (továbbiakban Szakkollégium) a Debreceni Egyetem (továbbiakban Egyetem) tehetséggondozó tevékenységének egyik műhelye</w:t>
      </w:r>
      <w:r>
        <w:rPr>
          <w:b w:val="0"/>
        </w:rPr>
        <w:t>, s mint ilyen az Egyetem többi szakkollégiumával együtt törekszik az Egyetem átfogó tehetséggondozó programjának megvalósítására.</w:t>
      </w:r>
    </w:p>
    <w:p w14:paraId="4078B434" w14:textId="77777777" w:rsidR="0015531D" w:rsidRDefault="0015531D" w:rsidP="0015531D">
      <w:pPr>
        <w:jc w:val="both"/>
        <w:rPr>
          <w:b w:val="0"/>
        </w:rPr>
      </w:pPr>
      <w:r>
        <w:rPr>
          <w:b w:val="0"/>
          <w:bCs w:val="0"/>
          <w:caps/>
        </w:rPr>
        <w:t xml:space="preserve"> A S</w:t>
      </w:r>
      <w:r>
        <w:rPr>
          <w:b w:val="0"/>
          <w:bCs w:val="0"/>
        </w:rPr>
        <w:t>zakkollégium a</w:t>
      </w:r>
      <w:r>
        <w:rPr>
          <w:b w:val="0"/>
          <w:bCs w:val="0"/>
          <w:caps/>
          <w:color w:val="0070C0"/>
        </w:rPr>
        <w:t xml:space="preserve"> </w:t>
      </w:r>
      <w:r>
        <w:rPr>
          <w:b w:val="0"/>
          <w:bCs w:val="0"/>
        </w:rPr>
        <w:t>híres magyar szakkollégiumok és a Debreceni Református Kollégium hagyományait is őrzi és élteti, amennyiben azoknak két alapelvére, a magas szintű szakmaiságra és az önkormányzatiságra épül.</w:t>
      </w:r>
    </w:p>
    <w:p w14:paraId="71A6007C" w14:textId="77777777" w:rsidR="0015531D" w:rsidRDefault="0015531D" w:rsidP="0015531D">
      <w:pPr>
        <w:pStyle w:val="Szvegtrzs"/>
      </w:pPr>
      <w:r w:rsidRPr="00963AD7">
        <w:t xml:space="preserve">A Bán Imre Kultúratudományi Szakkollégium jogelődjét, a Pálffy István Színházi Szakkollégiumot </w:t>
      </w:r>
      <w:r>
        <w:t>2</w:t>
      </w:r>
      <w:bookmarkStart w:id="1" w:name="_GoBack"/>
      <w:r>
        <w:t>0</w:t>
      </w:r>
      <w:bookmarkEnd w:id="1"/>
      <w:r>
        <w:t xml:space="preserve">07 tavaszán azért hozta létre a Debreceni Egyetem, hogy benne az Egyetem hallgatói a színháztudomány elméleti és gyakorlati oldalával ismerkedhessenek meg egyetemi oktatók, kutatók, a legkiválóbb elméleti és gyakorlati színházi szakemberek segítségével. A Szakkollégium speciális kiegészítő tehetséggondozó programként </w:t>
      </w:r>
      <w:r>
        <w:rPr>
          <w:i/>
        </w:rPr>
        <w:t>alapfeladat</w:t>
      </w:r>
      <w:r>
        <w:t>ának tekintette, hogy hallgatóiban erősödjön a színház, e sajátos művészeti ág iránti érzékenység. A Szakkollégium tevékenységével elő kívánta segíteni, hogy tagjai társadalmi és művészeti kérdések iránt fogékony értelmiségivé válhassanak. A Bán Imre Kultúratudományi Szakkollégium e szándékot, küldetést s e tevékenységet folytatja, de immár szélesebb körben, kiterjesztve működését a színháztudományon túl más kultúratudományi ágak (irodalomtudomány, vizuális művészetek, műfordítás</w:t>
      </w:r>
      <w:r w:rsidR="000A01C0">
        <w:t xml:space="preserve">, </w:t>
      </w:r>
      <w:proofErr w:type="gramStart"/>
      <w:r w:rsidR="000A01C0">
        <w:t>építészet,</w:t>
      </w:r>
      <w:proofErr w:type="gramEnd"/>
      <w:r w:rsidR="000A01C0">
        <w:t xml:space="preserve"> </w:t>
      </w:r>
      <w:r>
        <w:t xml:space="preserve">stb.) irányában is. A Szakkollégium amellett, hogy a különféle kultúratudományi ágak tudományos vizsgálatára koncentrál, az elméleti háttér gyakorlati kiegészítésére is nagy hangsúlyt fektet, azaz olyan (mind az Egyetem, mind Debrecen városának életében hiánypótló) rendezvények létrehozására, </w:t>
      </w:r>
      <w:r w:rsidRPr="00963AD7">
        <w:t>amely</w:t>
      </w:r>
      <w:r w:rsidR="00963AD7" w:rsidRPr="00963AD7">
        <w:t>ek</w:t>
      </w:r>
      <w:r>
        <w:t xml:space="preserve"> a hallgatók </w:t>
      </w:r>
      <w:proofErr w:type="spellStart"/>
      <w:r>
        <w:t>differens</w:t>
      </w:r>
      <w:proofErr w:type="spellEnd"/>
      <w:r>
        <w:t xml:space="preserve"> érdeklődési köreit összekapcsolják és </w:t>
      </w:r>
      <w:r w:rsidRPr="00963AD7">
        <w:t>amely</w:t>
      </w:r>
      <w:r w:rsidR="00963AD7" w:rsidRPr="00963AD7">
        <w:t>ek</w:t>
      </w:r>
      <w:r w:rsidRPr="00963AD7">
        <w:t>nek</w:t>
      </w:r>
      <w:r>
        <w:t xml:space="preserve"> lebonyolítása során a hallgatók a kutatástól eltérő, ugyanakkor szakmájukhoz szorosan köthető, szerepkörökben próbálhatják ki magukat.</w:t>
      </w:r>
    </w:p>
    <w:bookmarkEnd w:id="0"/>
    <w:p w14:paraId="086D8DD6" w14:textId="77777777" w:rsidR="0015531D" w:rsidRDefault="0015531D" w:rsidP="0015531D">
      <w:pPr>
        <w:ind w:firstLine="360"/>
        <w:jc w:val="both"/>
      </w:pPr>
      <w:r>
        <w:t xml:space="preserve"> </w:t>
      </w:r>
    </w:p>
    <w:p w14:paraId="6DE6F6B9" w14:textId="77777777" w:rsidR="0015531D" w:rsidRDefault="0015531D" w:rsidP="0015531D">
      <w:pPr>
        <w:ind w:firstLine="360"/>
        <w:jc w:val="both"/>
      </w:pPr>
    </w:p>
    <w:p w14:paraId="509408F3" w14:textId="77777777" w:rsidR="0015531D" w:rsidRDefault="0015531D" w:rsidP="0015531D">
      <w:pPr>
        <w:jc w:val="center"/>
      </w:pPr>
      <w:r>
        <w:t>1. §</w:t>
      </w:r>
    </w:p>
    <w:p w14:paraId="5A2821ED" w14:textId="77777777" w:rsidR="0015531D" w:rsidRDefault="0015531D" w:rsidP="0015531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Általános rendelkezések</w:t>
      </w:r>
    </w:p>
    <w:p w14:paraId="50AA5E28" w14:textId="77777777" w:rsidR="0015531D" w:rsidRDefault="0015531D" w:rsidP="0015531D">
      <w:pPr>
        <w:spacing w:line="240" w:lineRule="auto"/>
        <w:jc w:val="center"/>
        <w:rPr>
          <w:sz w:val="28"/>
          <w:szCs w:val="28"/>
        </w:rPr>
      </w:pPr>
    </w:p>
    <w:p w14:paraId="32EB154D" w14:textId="77777777" w:rsidR="0015531D" w:rsidRDefault="0015531D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>
        <w:rPr>
          <w:b w:val="0"/>
        </w:rPr>
        <w:t xml:space="preserve">A Szakkollégium hivatalos elnevezése: Debreceni Egyetem Bán Imre Művészettudományi Szakkollégium </w:t>
      </w:r>
    </w:p>
    <w:p w14:paraId="7F9CEC9B" w14:textId="77777777" w:rsidR="0015531D" w:rsidRDefault="0015531D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>
        <w:rPr>
          <w:b w:val="0"/>
        </w:rPr>
        <w:t>Rövidítve: Bán Imre Kultúratudományi Szakkollégium</w:t>
      </w:r>
    </w:p>
    <w:p w14:paraId="422DFB02" w14:textId="77777777" w:rsidR="0015531D" w:rsidRDefault="0015531D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>
        <w:rPr>
          <w:b w:val="0"/>
        </w:rPr>
        <w:t>Székhelye: 4032 Debrecen, Egyetem tér 1.</w:t>
      </w:r>
    </w:p>
    <w:p w14:paraId="79034993" w14:textId="77777777" w:rsidR="0015531D" w:rsidRDefault="00974D9C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>
        <w:rPr>
          <w:b w:val="0"/>
        </w:rPr>
        <w:t>Elektronikus elérhetősége: banimre</w:t>
      </w:r>
      <w:r w:rsidR="0015531D">
        <w:rPr>
          <w:b w:val="0"/>
        </w:rPr>
        <w:t>ksz@gmail.com</w:t>
      </w:r>
    </w:p>
    <w:p w14:paraId="0E2A820B" w14:textId="77777777" w:rsidR="0015531D" w:rsidRDefault="0015531D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>
        <w:rPr>
          <w:b w:val="0"/>
        </w:rPr>
        <w:t>Alapítás éve: 2017</w:t>
      </w:r>
    </w:p>
    <w:p w14:paraId="0FCB9A5E" w14:textId="77777777" w:rsidR="0015531D" w:rsidRDefault="0015531D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>
        <w:rPr>
          <w:b w:val="0"/>
        </w:rPr>
        <w:lastRenderedPageBreak/>
        <w:t>A Szakkollégium nem jogi személy. A Szakkollégium a DE tehetséggondozó tevékenységének egyik egysége.</w:t>
      </w:r>
    </w:p>
    <w:p w14:paraId="10EDCEBC" w14:textId="77777777" w:rsidR="0015531D" w:rsidRDefault="0015531D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>
        <w:rPr>
          <w:b w:val="0"/>
        </w:rPr>
        <w:t xml:space="preserve">A Szakkollégium felett a törvényességi felügyeletet a Felsőoktatási Törvényben valamint az egyetemi szabályzatokban meghatározott keretek között a </w:t>
      </w:r>
      <w:r>
        <w:rPr>
          <w:b w:val="0"/>
          <w:bCs w:val="0"/>
        </w:rPr>
        <w:t xml:space="preserve">Debreceni Egyetem </w:t>
      </w:r>
      <w:r>
        <w:rPr>
          <w:b w:val="0"/>
        </w:rPr>
        <w:t>Tehetségtanácsa látja el.</w:t>
      </w:r>
    </w:p>
    <w:p w14:paraId="0E20B9D2" w14:textId="77777777" w:rsidR="0015531D" w:rsidRPr="00CC7094" w:rsidRDefault="0015531D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 w:rsidRPr="00CC7094">
        <w:rPr>
          <w:b w:val="0"/>
        </w:rPr>
        <w:t>A Szakkollég</w:t>
      </w:r>
      <w:r w:rsidR="00CC7094" w:rsidRPr="00CC7094">
        <w:rPr>
          <w:b w:val="0"/>
        </w:rPr>
        <w:t xml:space="preserve">ium a Debreceni Egyetem által a rendelkezésére bocsájtott </w:t>
      </w:r>
      <w:r w:rsidR="0072259D" w:rsidRPr="00CC7094">
        <w:rPr>
          <w:b w:val="0"/>
        </w:rPr>
        <w:t xml:space="preserve">pénzügyi kerettel </w:t>
      </w:r>
      <w:r w:rsidRPr="00CC7094">
        <w:rPr>
          <w:b w:val="0"/>
        </w:rPr>
        <w:t>rendelkezik.</w:t>
      </w:r>
    </w:p>
    <w:p w14:paraId="1885779F" w14:textId="77777777" w:rsidR="0015531D" w:rsidRPr="00CC7094" w:rsidRDefault="0015531D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 w:rsidRPr="00CC7094">
        <w:rPr>
          <w:b w:val="0"/>
        </w:rPr>
        <w:t xml:space="preserve">A Szakkollégium a működéséhez szükséges forrásokat pályázatok útján </w:t>
      </w:r>
      <w:r w:rsidR="00CC7094" w:rsidRPr="00CC7094">
        <w:rPr>
          <w:b w:val="0"/>
        </w:rPr>
        <w:t>is beszerezheti, ebben az esetben a pályázó jogi személy a debreceni egyetem.</w:t>
      </w:r>
      <w:r w:rsidR="0072259D" w:rsidRPr="00CC7094">
        <w:rPr>
          <w:b w:val="0"/>
        </w:rPr>
        <w:t xml:space="preserve"> </w:t>
      </w:r>
    </w:p>
    <w:p w14:paraId="534AC96E" w14:textId="77777777" w:rsidR="0015531D" w:rsidRDefault="0015531D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>
        <w:rPr>
          <w:b w:val="0"/>
        </w:rPr>
        <w:t>A Szakkollégium szerzett bevételének kezelésében a Debreceni Egyetem Gazdálkodási Szabályzata irányadó.</w:t>
      </w:r>
    </w:p>
    <w:p w14:paraId="771E636A" w14:textId="77777777" w:rsidR="0015531D" w:rsidRDefault="0015531D" w:rsidP="0015531D">
      <w:pPr>
        <w:numPr>
          <w:ilvl w:val="0"/>
          <w:numId w:val="3"/>
        </w:numPr>
        <w:spacing w:line="240" w:lineRule="auto"/>
        <w:jc w:val="both"/>
        <w:rPr>
          <w:b w:val="0"/>
        </w:rPr>
      </w:pPr>
      <w:r>
        <w:rPr>
          <w:b w:val="0"/>
        </w:rPr>
        <w:t>A Szakkollégium gazdálkodását a DE kompetens pénzügyi szervei felügyelik.</w:t>
      </w:r>
    </w:p>
    <w:p w14:paraId="63D8CD45" w14:textId="77777777" w:rsidR="0015531D" w:rsidRDefault="0015531D" w:rsidP="0015531D">
      <w:pPr>
        <w:numPr>
          <w:ilvl w:val="0"/>
          <w:numId w:val="3"/>
        </w:numPr>
        <w:spacing w:line="240" w:lineRule="auto"/>
        <w:jc w:val="both"/>
      </w:pPr>
      <w:r>
        <w:rPr>
          <w:b w:val="0"/>
        </w:rPr>
        <w:t xml:space="preserve">A Szakkollégium megszűnését a Szakkollégium </w:t>
      </w:r>
      <w:r w:rsidR="00F02A9C">
        <w:rPr>
          <w:b w:val="0"/>
        </w:rPr>
        <w:t>Szakmai Tanácsa</w:t>
      </w:r>
      <w:r>
        <w:rPr>
          <w:b w:val="0"/>
        </w:rPr>
        <w:t xml:space="preserve"> vagy Elnöksége kezdeményezheti. </w:t>
      </w:r>
      <w:r>
        <w:rPr>
          <w:b w:val="0"/>
          <w:iCs/>
        </w:rPr>
        <w:t>A megszűnésről</w:t>
      </w:r>
      <w:r>
        <w:rPr>
          <w:b w:val="0"/>
        </w:rPr>
        <w:t xml:space="preserve"> a Szakkollégium Közgyűlése </w:t>
      </w:r>
      <w:r>
        <w:rPr>
          <w:b w:val="0"/>
          <w:iCs/>
        </w:rPr>
        <w:t>dönt</w:t>
      </w:r>
      <w:r>
        <w:rPr>
          <w:b w:val="0"/>
          <w:i/>
          <w:iCs/>
        </w:rPr>
        <w:t>.</w:t>
      </w:r>
      <w:r>
        <w:rPr>
          <w:b w:val="0"/>
        </w:rPr>
        <w:t xml:space="preserve"> A döntés csak a DE Tehetségtanácsa hozzájárulásával lép hatályba.</w:t>
      </w:r>
    </w:p>
    <w:p w14:paraId="0F47C256" w14:textId="77777777" w:rsidR="0015531D" w:rsidRDefault="0015531D" w:rsidP="0015531D">
      <w:pPr>
        <w:numPr>
          <w:ilvl w:val="0"/>
          <w:numId w:val="3"/>
        </w:numPr>
        <w:spacing w:line="240" w:lineRule="auto"/>
        <w:jc w:val="both"/>
      </w:pPr>
      <w:r>
        <w:rPr>
          <w:b w:val="0"/>
          <w:bCs w:val="0"/>
        </w:rPr>
        <w:t>A Szakkollégium működési rendje, munkája a törvényi és az egyetemi szabályozás valamint jelen SZMSZ szerint kerül meghatározásra és ezek szerint történik.</w:t>
      </w:r>
    </w:p>
    <w:p w14:paraId="4EF710CB" w14:textId="77777777" w:rsidR="0015531D" w:rsidRDefault="0072259D" w:rsidP="0015531D">
      <w:pPr>
        <w:numPr>
          <w:ilvl w:val="0"/>
          <w:numId w:val="3"/>
        </w:numPr>
        <w:spacing w:line="240" w:lineRule="auto"/>
        <w:jc w:val="both"/>
      </w:pPr>
      <w:r>
        <w:rPr>
          <w:b w:val="0"/>
        </w:rPr>
        <w:t xml:space="preserve">Jelen </w:t>
      </w:r>
      <w:r w:rsidR="0015531D">
        <w:rPr>
          <w:b w:val="0"/>
        </w:rPr>
        <w:t>SZMSZ</w:t>
      </w:r>
      <w:r w:rsidR="0015531D">
        <w:rPr>
          <w:b w:val="0"/>
          <w:iCs/>
        </w:rPr>
        <w:t xml:space="preserve">-ben nem szabályozott kérdésekben a felsőoktatási törvény tehetséggondozásra vonatkozó szabályai, a </w:t>
      </w:r>
      <w:r w:rsidR="0015531D">
        <w:rPr>
          <w:b w:val="0"/>
          <w:bCs w:val="0"/>
          <w:iCs/>
          <w:szCs w:val="36"/>
        </w:rPr>
        <w:t xml:space="preserve">Debreceni Egyetem Szervezeti és Működési Szabályzata, valamint </w:t>
      </w:r>
      <w:r w:rsidR="0015531D">
        <w:rPr>
          <w:b w:val="0"/>
          <w:iCs/>
        </w:rPr>
        <w:t xml:space="preserve">a </w:t>
      </w:r>
      <w:r w:rsidR="0015531D">
        <w:rPr>
          <w:b w:val="0"/>
          <w:bCs w:val="0"/>
          <w:iCs/>
          <w:szCs w:val="36"/>
        </w:rPr>
        <w:t>Debreceni Egyetem Tehetséggondozó Programjának Szabályzata</w:t>
      </w:r>
      <w:r>
        <w:rPr>
          <w:b w:val="0"/>
          <w:iCs/>
        </w:rPr>
        <w:t xml:space="preserve"> (DETEP) rendelkezései irányadó</w:t>
      </w:r>
      <w:r w:rsidR="0015531D">
        <w:rPr>
          <w:b w:val="0"/>
          <w:iCs/>
        </w:rPr>
        <w:t>k.</w:t>
      </w:r>
    </w:p>
    <w:p w14:paraId="774C1462" w14:textId="77777777" w:rsidR="0015531D" w:rsidRDefault="0015531D" w:rsidP="0015531D">
      <w:pPr>
        <w:ind w:firstLine="720"/>
        <w:jc w:val="both"/>
        <w:rPr>
          <w:bCs w:val="0"/>
        </w:rPr>
      </w:pPr>
    </w:p>
    <w:p w14:paraId="3CB6EF3C" w14:textId="77777777" w:rsidR="0015531D" w:rsidRDefault="0015531D" w:rsidP="0015531D">
      <w:pPr>
        <w:ind w:firstLine="720"/>
        <w:jc w:val="both"/>
        <w:rPr>
          <w:bCs w:val="0"/>
        </w:rPr>
      </w:pPr>
    </w:p>
    <w:p w14:paraId="51049F8C" w14:textId="77777777" w:rsidR="0015531D" w:rsidRDefault="0015531D" w:rsidP="0015531D">
      <w:pPr>
        <w:ind w:firstLine="720"/>
        <w:jc w:val="both"/>
      </w:pPr>
    </w:p>
    <w:p w14:paraId="39699407" w14:textId="77777777" w:rsidR="0015531D" w:rsidRDefault="0015531D" w:rsidP="0015531D">
      <w:pPr>
        <w:jc w:val="center"/>
      </w:pPr>
      <w:r>
        <w:t>2. §</w:t>
      </w:r>
    </w:p>
    <w:p w14:paraId="2260A60A" w14:textId="77777777" w:rsidR="0015531D" w:rsidRDefault="0015531D" w:rsidP="0015531D">
      <w:pPr>
        <w:jc w:val="center"/>
        <w:rPr>
          <w:sz w:val="28"/>
          <w:szCs w:val="28"/>
        </w:rPr>
      </w:pPr>
      <w:r>
        <w:rPr>
          <w:sz w:val="28"/>
          <w:szCs w:val="28"/>
        </w:rPr>
        <w:t>A Szakkollégium céljai és feladatai</w:t>
      </w:r>
    </w:p>
    <w:p w14:paraId="70CE8AC6" w14:textId="77777777" w:rsidR="0015531D" w:rsidRDefault="0015531D" w:rsidP="0015531D">
      <w:pPr>
        <w:ind w:left="3240"/>
        <w:jc w:val="both"/>
        <w:rPr>
          <w:szCs w:val="28"/>
        </w:rPr>
      </w:pPr>
    </w:p>
    <w:p w14:paraId="3EAEB029" w14:textId="77777777" w:rsidR="0015531D" w:rsidRDefault="0015531D" w:rsidP="0015531D">
      <w:pPr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A Szakkollégium elsődleges célja, hogy a különböző kultúratudományi ágazatok iránt érdeklődő hallgatók számára lehetőséget biztosítson az egyetemi képzést kiegészítő, magasabb szintű ismeretek elsajátítására.</w:t>
      </w:r>
    </w:p>
    <w:p w14:paraId="4EA8F3D4" w14:textId="77777777" w:rsidR="0015531D" w:rsidRDefault="0015531D" w:rsidP="0015531D">
      <w:pPr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A Szakkollégium feladatának tekinti, hogy tagjainak kultúratudományi jártasságát a DE oktatói és meghívott előadók segítségével szervezett keretek között fejlessze.</w:t>
      </w:r>
    </w:p>
    <w:p w14:paraId="429EEB2D" w14:textId="77777777" w:rsidR="0015531D" w:rsidRDefault="0015531D" w:rsidP="0015531D">
      <w:pPr>
        <w:pStyle w:val="Listaszerbekezds1"/>
        <w:numPr>
          <w:ilvl w:val="0"/>
          <w:numId w:val="4"/>
        </w:numPr>
        <w:spacing w:line="240" w:lineRule="auto"/>
        <w:jc w:val="both"/>
        <w:rPr>
          <w:b w:val="0"/>
        </w:rPr>
      </w:pPr>
      <w:r>
        <w:rPr>
          <w:b w:val="0"/>
        </w:rPr>
        <w:t xml:space="preserve">A Szakkollégium tagjainak elméleti tudását </w:t>
      </w:r>
      <w:proofErr w:type="spellStart"/>
      <w:r>
        <w:rPr>
          <w:b w:val="0"/>
        </w:rPr>
        <w:t>tutoriális</w:t>
      </w:r>
      <w:proofErr w:type="spellEnd"/>
      <w:r>
        <w:rPr>
          <w:b w:val="0"/>
        </w:rPr>
        <w:t xml:space="preserve"> rendszerben végzett egyéni kutatómunka segítségével kívánja elmélyíteni.</w:t>
      </w:r>
    </w:p>
    <w:p w14:paraId="65B0EB0C" w14:textId="77777777" w:rsidR="0015531D" w:rsidRDefault="0015531D" w:rsidP="0015531D">
      <w:pPr>
        <w:pStyle w:val="Listaszerbekezds1"/>
        <w:numPr>
          <w:ilvl w:val="0"/>
          <w:numId w:val="4"/>
        </w:numPr>
        <w:spacing w:line="240" w:lineRule="auto"/>
        <w:jc w:val="both"/>
        <w:rPr>
          <w:b w:val="0"/>
          <w:bCs w:val="0"/>
        </w:rPr>
      </w:pPr>
      <w:r>
        <w:rPr>
          <w:b w:val="0"/>
        </w:rPr>
        <w:lastRenderedPageBreak/>
        <w:t>A</w:t>
      </w:r>
      <w:r>
        <w:t xml:space="preserve"> </w:t>
      </w:r>
      <w:r>
        <w:rPr>
          <w:b w:val="0"/>
          <w:bCs w:val="0"/>
        </w:rPr>
        <w:t>Szakkollégium hallgatóinak tudományos fejlődése érdekében szorosan együttműködik a Debreceni Egyetem oktatóival.</w:t>
      </w:r>
    </w:p>
    <w:p w14:paraId="4F36130F" w14:textId="77777777" w:rsidR="0015531D" w:rsidRPr="00DA4E8C" w:rsidRDefault="0015531D" w:rsidP="0015531D">
      <w:pPr>
        <w:pStyle w:val="Listaszerbekezds1"/>
        <w:numPr>
          <w:ilvl w:val="0"/>
          <w:numId w:val="4"/>
        </w:numPr>
        <w:spacing w:line="240" w:lineRule="auto"/>
        <w:jc w:val="both"/>
        <w:rPr>
          <w:b w:val="0"/>
        </w:rPr>
      </w:pPr>
      <w:r w:rsidRPr="00DA4E8C">
        <w:rPr>
          <w:b w:val="0"/>
        </w:rPr>
        <w:t>A képzés és a kutatás egyik kiemelt célja, hogy az eredmények olyan telj</w:t>
      </w:r>
      <w:r w:rsidR="00BB527E" w:rsidRPr="00DA4E8C">
        <w:rPr>
          <w:b w:val="0"/>
        </w:rPr>
        <w:t xml:space="preserve">esítményekben </w:t>
      </w:r>
      <w:r w:rsidR="00CC7094" w:rsidRPr="00DA4E8C">
        <w:rPr>
          <w:b w:val="0"/>
        </w:rPr>
        <w:t>jelenjenek meg</w:t>
      </w:r>
      <w:r w:rsidRPr="00DA4E8C">
        <w:rPr>
          <w:b w:val="0"/>
        </w:rPr>
        <w:t>, mint részvétel OTDK-n és egyéb tudományos megm</w:t>
      </w:r>
      <w:r w:rsidR="00BB527E" w:rsidRPr="00DA4E8C">
        <w:rPr>
          <w:b w:val="0"/>
        </w:rPr>
        <w:t>érettetéseken, konferenciákon</w:t>
      </w:r>
      <w:r w:rsidR="00DA4E8C" w:rsidRPr="00DA4E8C">
        <w:rPr>
          <w:b w:val="0"/>
        </w:rPr>
        <w:t>,</w:t>
      </w:r>
      <w:r w:rsidR="00BB527E" w:rsidRPr="00DA4E8C">
        <w:rPr>
          <w:b w:val="0"/>
        </w:rPr>
        <w:t xml:space="preserve"> </w:t>
      </w:r>
      <w:proofErr w:type="gramStart"/>
      <w:r w:rsidR="00BB527E" w:rsidRPr="00DA4E8C">
        <w:rPr>
          <w:b w:val="0"/>
        </w:rPr>
        <w:t>valamint</w:t>
      </w:r>
      <w:proofErr w:type="gramEnd"/>
      <w:r w:rsidRPr="00DA4E8C">
        <w:rPr>
          <w:b w:val="0"/>
        </w:rPr>
        <w:t xml:space="preserve"> </w:t>
      </w:r>
      <w:r w:rsidR="00DA4E8C" w:rsidRPr="00DA4E8C">
        <w:rPr>
          <w:b w:val="0"/>
        </w:rPr>
        <w:t xml:space="preserve">hogy ezen kutatásokból </w:t>
      </w:r>
      <w:r w:rsidRPr="00DA4E8C">
        <w:rPr>
          <w:b w:val="0"/>
        </w:rPr>
        <w:t>publikációk szülessenek</w:t>
      </w:r>
      <w:r w:rsidR="00BB527E" w:rsidRPr="00DA4E8C">
        <w:rPr>
          <w:b w:val="0"/>
        </w:rPr>
        <w:t>. Továbbá cél az is, hogy a hallgatók kutatási eredményeiket később produktívan alkalmazhassák szakdolgozatuk elkészítése során</w:t>
      </w:r>
      <w:r w:rsidRPr="00DA4E8C">
        <w:rPr>
          <w:b w:val="0"/>
        </w:rPr>
        <w:t>.</w:t>
      </w:r>
      <w:r w:rsidR="00BB527E" w:rsidRPr="00DA4E8C">
        <w:rPr>
          <w:b w:val="0"/>
        </w:rPr>
        <w:t xml:space="preserve"> </w:t>
      </w:r>
    </w:p>
    <w:p w14:paraId="68860F46" w14:textId="77777777" w:rsidR="0015531D" w:rsidRDefault="0015531D" w:rsidP="0015531D">
      <w:pPr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A Szakkollégium az elméleti képzésen túl műhelymunkák, workshop-ok és tréningek formájában is lehetőséget kíván nyújtani hallgatóinak, hogy a gyakorlatban is tapasztalatokat szerezzenek a különböző művészeti ágakkal kapcsolatban.</w:t>
      </w:r>
    </w:p>
    <w:p w14:paraId="7A04CEB0" w14:textId="77777777" w:rsidR="0015531D" w:rsidRDefault="0015531D" w:rsidP="0015531D">
      <w:pPr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 xml:space="preserve"> A Szakkollégium ennek érdekében folyamatosan tartani kívánja a kapcsolatot a magyar kulturális élet szereplőivel és elismert szakmai tekintélyeivel, együttműködik a régióban és Debrecenben működő kulturális intézményekkel. </w:t>
      </w:r>
      <w:r w:rsidRPr="00BB527E">
        <w:rPr>
          <w:b w:val="0"/>
        </w:rPr>
        <w:t xml:space="preserve">Kiemelt partnerei a debreceni Modern és Kortárs Művészeti Központ (MODEM), a Csokonai Nemzeti Színház és a </w:t>
      </w:r>
      <w:proofErr w:type="spellStart"/>
      <w:r w:rsidRPr="00BB527E">
        <w:rPr>
          <w:b w:val="0"/>
        </w:rPr>
        <w:t>Vojtina</w:t>
      </w:r>
      <w:proofErr w:type="spellEnd"/>
      <w:r w:rsidRPr="00BB527E">
        <w:rPr>
          <w:b w:val="0"/>
        </w:rPr>
        <w:t xml:space="preserve"> Bábszínház, a Nagyerdei Víztorony, a Debreceni Egyetemi Színház (</w:t>
      </w:r>
      <w:proofErr w:type="spellStart"/>
      <w:r w:rsidRPr="00BB527E">
        <w:rPr>
          <w:b w:val="0"/>
        </w:rPr>
        <w:t>DESzínház</w:t>
      </w:r>
      <w:proofErr w:type="spellEnd"/>
      <w:r w:rsidRPr="00BB527E">
        <w:rPr>
          <w:b w:val="0"/>
        </w:rPr>
        <w:t>) továbbá múzeumok, kiállító terek, színházak.</w:t>
      </w:r>
      <w:r>
        <w:rPr>
          <w:b w:val="0"/>
        </w:rPr>
        <w:t xml:space="preserve"> A Szakkollégium ezen intézményekkel kötött kapcsolatok által kíván a régió kulturális életének minél aktívabb szereplője lenni.</w:t>
      </w:r>
    </w:p>
    <w:p w14:paraId="257A231C" w14:textId="77777777" w:rsidR="0015531D" w:rsidRDefault="0015531D" w:rsidP="0015531D">
      <w:pPr>
        <w:numPr>
          <w:ilvl w:val="0"/>
          <w:numId w:val="4"/>
        </w:numPr>
        <w:jc w:val="both"/>
      </w:pPr>
      <w:r>
        <w:rPr>
          <w:b w:val="0"/>
        </w:rPr>
        <w:t xml:space="preserve">A Szakkollégium teret kíván adni a hallgatói </w:t>
      </w:r>
      <w:r w:rsidRPr="004926D8">
        <w:rPr>
          <w:b w:val="0"/>
        </w:rPr>
        <w:t>kreatív</w:t>
      </w:r>
      <w:r>
        <w:rPr>
          <w:b w:val="0"/>
        </w:rPr>
        <w:t xml:space="preserve"> munkának is</w:t>
      </w:r>
      <w:r>
        <w:rPr>
          <w:b w:val="0"/>
          <w:i/>
        </w:rPr>
        <w:t>.</w:t>
      </w:r>
      <w:r>
        <w:rPr>
          <w:b w:val="0"/>
        </w:rPr>
        <w:t xml:space="preserve"> A Szakkollégium segíti, szakmailag támogatja a hallgatók ez irányú tevékenységét. Ezen a területen együttműködésre törekszik az egyetemen illetve a városban működő egyéb tehetséggondozó, kulturális tevékenységet folytató szervezetekkel és intézményekkel. </w:t>
      </w:r>
    </w:p>
    <w:p w14:paraId="59A1B5AC" w14:textId="77777777" w:rsidR="0015531D" w:rsidRDefault="0015531D" w:rsidP="0015531D">
      <w:pPr>
        <w:numPr>
          <w:ilvl w:val="0"/>
          <w:numId w:val="4"/>
        </w:numPr>
        <w:jc w:val="both"/>
      </w:pPr>
      <w:r>
        <w:rPr>
          <w:b w:val="0"/>
          <w:bCs w:val="0"/>
        </w:rPr>
        <w:t xml:space="preserve">A Szakkollégium mint öntevékeny diákközösség együttműködésre törekszik más hazai és külföldi szakkollégiumokkal és szakmai szervezetekkel és a </w:t>
      </w:r>
      <w:r>
        <w:rPr>
          <w:b w:val="0"/>
        </w:rPr>
        <w:t>Debreceni Egyetem Hallgatói Önkormányzatával.</w:t>
      </w:r>
    </w:p>
    <w:p w14:paraId="2BC372C9" w14:textId="77777777" w:rsidR="0015531D" w:rsidRDefault="0015531D" w:rsidP="0015531D">
      <w:pPr>
        <w:pStyle w:val="Listaszerbekezds1"/>
        <w:numPr>
          <w:ilvl w:val="0"/>
          <w:numId w:val="4"/>
        </w:numPr>
        <w:spacing w:line="240" w:lineRule="auto"/>
        <w:jc w:val="both"/>
        <w:rPr>
          <w:b w:val="0"/>
          <w:bCs w:val="0"/>
        </w:rPr>
      </w:pPr>
      <w:r>
        <w:rPr>
          <w:b w:val="0"/>
        </w:rPr>
        <w:t xml:space="preserve">A Szakkollégium a </w:t>
      </w:r>
      <w:proofErr w:type="gramStart"/>
      <w:r>
        <w:rPr>
          <w:b w:val="0"/>
        </w:rPr>
        <w:t>DE</w:t>
      </w:r>
      <w:proofErr w:type="gramEnd"/>
      <w:r>
        <w:rPr>
          <w:b w:val="0"/>
        </w:rPr>
        <w:t xml:space="preserve"> mint Tehetségpont részeként kapcsolatot létesít a város és a régió hasonló területeken tevékenykedő középiskoláival.</w:t>
      </w:r>
    </w:p>
    <w:p w14:paraId="041740B2" w14:textId="77777777" w:rsidR="0015531D" w:rsidRDefault="0015531D" w:rsidP="0015531D">
      <w:pPr>
        <w:shd w:val="clear" w:color="auto" w:fill="FFFFFF"/>
        <w:jc w:val="both"/>
        <w:rPr>
          <w:b w:val="0"/>
          <w:i/>
        </w:rPr>
      </w:pPr>
    </w:p>
    <w:p w14:paraId="0B199E92" w14:textId="77777777" w:rsidR="0015531D" w:rsidRDefault="0015531D" w:rsidP="0015531D">
      <w:pPr>
        <w:shd w:val="clear" w:color="auto" w:fill="FFFFFF"/>
        <w:jc w:val="both"/>
        <w:rPr>
          <w:b w:val="0"/>
          <w:i/>
        </w:rPr>
      </w:pPr>
    </w:p>
    <w:p w14:paraId="70E4F977" w14:textId="77777777" w:rsidR="0015531D" w:rsidRDefault="0015531D" w:rsidP="0015531D">
      <w:pPr>
        <w:ind w:firstLine="360"/>
        <w:jc w:val="both"/>
        <w:rPr>
          <w:b w:val="0"/>
        </w:rPr>
      </w:pPr>
    </w:p>
    <w:p w14:paraId="1B432D70" w14:textId="77777777" w:rsidR="0015531D" w:rsidRDefault="0015531D" w:rsidP="0015531D">
      <w:pPr>
        <w:shd w:val="clear" w:color="auto" w:fill="FFFFFF"/>
        <w:jc w:val="center"/>
      </w:pPr>
      <w:r>
        <w:t>3. §</w:t>
      </w:r>
    </w:p>
    <w:p w14:paraId="7B32E80B" w14:textId="77777777" w:rsidR="0015531D" w:rsidRDefault="0015531D" w:rsidP="0015531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A Szakkollégium képzési formái</w:t>
      </w:r>
    </w:p>
    <w:p w14:paraId="6AFCDD56" w14:textId="77777777" w:rsidR="0015531D" w:rsidRDefault="0015531D" w:rsidP="0015531D">
      <w:pPr>
        <w:shd w:val="clear" w:color="auto" w:fill="FFFFFF"/>
        <w:jc w:val="both"/>
        <w:rPr>
          <w:b w:val="0"/>
        </w:rPr>
      </w:pPr>
    </w:p>
    <w:p w14:paraId="01C42974" w14:textId="77777777" w:rsidR="0015531D" w:rsidRPr="00DA4E8C" w:rsidRDefault="0015531D" w:rsidP="0015531D">
      <w:pPr>
        <w:pStyle w:val="Default"/>
        <w:spacing w:line="276" w:lineRule="auto"/>
        <w:ind w:left="426"/>
        <w:jc w:val="both"/>
        <w:rPr>
          <w:color w:val="auto"/>
        </w:rPr>
      </w:pPr>
      <w:r>
        <w:rPr>
          <w:color w:val="auto"/>
        </w:rPr>
        <w:t>A szakkollégiumi munka a Szakkollégium oktatói vagy hallgatói által javasolt tematika mentén létrehozott rendezvények keretein belül folyik (előadások, előadássorozatok, kurzusok, workshopok, konferenciák)</w:t>
      </w:r>
      <w:r w:rsidRPr="004926D8">
        <w:rPr>
          <w:color w:val="auto"/>
        </w:rPr>
        <w:t>,</w:t>
      </w:r>
      <w:r w:rsidR="00DA4E8C">
        <w:rPr>
          <w:color w:val="auto"/>
        </w:rPr>
        <w:t xml:space="preserve"> azzal a céllal,</w:t>
      </w:r>
      <w:r w:rsidRPr="004926D8">
        <w:rPr>
          <w:color w:val="auto"/>
        </w:rPr>
        <w:t xml:space="preserve"> hogy egyfelől szélesebb tájékozódást kínáljanak, erősítsék az </w:t>
      </w:r>
      <w:proofErr w:type="spellStart"/>
      <w:r w:rsidRPr="004926D8">
        <w:rPr>
          <w:color w:val="auto"/>
        </w:rPr>
        <w:t>interdiszciplinális</w:t>
      </w:r>
      <w:proofErr w:type="spellEnd"/>
      <w:r w:rsidRPr="004926D8">
        <w:rPr>
          <w:color w:val="auto"/>
        </w:rPr>
        <w:t xml:space="preserve"> ismeretszerzést, kutatásokat, másfelől hogy a </w:t>
      </w:r>
      <w:r w:rsidRPr="00DA4E8C">
        <w:rPr>
          <w:color w:val="auto"/>
        </w:rPr>
        <w:lastRenderedPageBreak/>
        <w:t xml:space="preserve">hallgatók megoszthassák egymással elért </w:t>
      </w:r>
      <w:r w:rsidR="004926D8" w:rsidRPr="00DA4E8C">
        <w:rPr>
          <w:color w:val="auto"/>
        </w:rPr>
        <w:t xml:space="preserve">kutatási eredményeiket, tapasztalataikat és véleményüket. </w:t>
      </w:r>
    </w:p>
    <w:p w14:paraId="5D76E855" w14:textId="77777777" w:rsidR="0015531D" w:rsidRDefault="0015531D" w:rsidP="0015531D">
      <w:pPr>
        <w:pStyle w:val="Default"/>
        <w:spacing w:after="240" w:line="276" w:lineRule="auto"/>
        <w:ind w:left="360"/>
        <w:jc w:val="both"/>
        <w:rPr>
          <w:szCs w:val="24"/>
        </w:rPr>
      </w:pPr>
    </w:p>
    <w:p w14:paraId="35BBF0A1" w14:textId="77777777" w:rsidR="0015531D" w:rsidRDefault="0015531D" w:rsidP="0015531D">
      <w:pPr>
        <w:pStyle w:val="Default"/>
        <w:spacing w:after="240" w:line="276" w:lineRule="auto"/>
        <w:ind w:left="360"/>
        <w:jc w:val="both"/>
        <w:rPr>
          <w:szCs w:val="24"/>
        </w:rPr>
      </w:pPr>
      <w:r>
        <w:rPr>
          <w:szCs w:val="24"/>
        </w:rPr>
        <w:t xml:space="preserve">A szakkollégiumi képzés a Szakkollégium alapelveinek és célkitűzéseinek megfelelően a következő tevékenységeket foglalja magában: </w:t>
      </w:r>
    </w:p>
    <w:p w14:paraId="060B229D" w14:textId="77777777" w:rsidR="0015531D" w:rsidRDefault="0015531D" w:rsidP="0015531D">
      <w:pPr>
        <w:pStyle w:val="Default"/>
        <w:numPr>
          <w:ilvl w:val="0"/>
          <w:numId w:val="5"/>
        </w:numPr>
        <w:tabs>
          <w:tab w:val="clear" w:pos="720"/>
          <w:tab w:val="num" w:pos="1560"/>
        </w:tabs>
        <w:spacing w:line="276" w:lineRule="auto"/>
        <w:ind w:firstLine="556"/>
        <w:jc w:val="both"/>
        <w:rPr>
          <w:szCs w:val="24"/>
        </w:rPr>
      </w:pPr>
      <w:r>
        <w:rPr>
          <w:i/>
        </w:rPr>
        <w:t xml:space="preserve"> Elméleti kurzusok: </w:t>
      </w:r>
      <w:r>
        <w:t xml:space="preserve">A szakkollégium hallgatóinak felkészülését segítendő elméleti kurzusokat szervez a Debreceni Egyetem oktatói, valamint külső előadók bevonásával. A kurzusok kapcsolódhatnak egy konkrét kultúratudományi ághoz, vagy lehetnek általánosabb, </w:t>
      </w:r>
      <w:proofErr w:type="spellStart"/>
      <w:r>
        <w:t>propedeutikai</w:t>
      </w:r>
      <w:proofErr w:type="spellEnd"/>
      <w:r>
        <w:t xml:space="preserve"> jellegű, </w:t>
      </w:r>
      <w:proofErr w:type="spellStart"/>
      <w:r>
        <w:t>interdiszciplinális</w:t>
      </w:r>
      <w:proofErr w:type="spellEnd"/>
      <w:r>
        <w:t xml:space="preserve"> tematikájúak.</w:t>
      </w:r>
    </w:p>
    <w:p w14:paraId="743B9781" w14:textId="77777777" w:rsidR="0015531D" w:rsidRDefault="0015531D" w:rsidP="0015531D">
      <w:pPr>
        <w:pStyle w:val="Default"/>
        <w:numPr>
          <w:ilvl w:val="0"/>
          <w:numId w:val="5"/>
        </w:numPr>
        <w:tabs>
          <w:tab w:val="clear" w:pos="720"/>
          <w:tab w:val="num" w:pos="1560"/>
        </w:tabs>
        <w:spacing w:line="276" w:lineRule="auto"/>
        <w:ind w:firstLine="556"/>
        <w:jc w:val="both"/>
        <w:rPr>
          <w:szCs w:val="24"/>
        </w:rPr>
      </w:pPr>
      <w:r>
        <w:rPr>
          <w:i/>
        </w:rPr>
        <w:t xml:space="preserve">Tudományos kutatás: </w:t>
      </w:r>
      <w:r>
        <w:t>A hallgatóknak a felvétel</w:t>
      </w:r>
      <w:r w:rsidR="00DA4E8C">
        <w:t>hez</w:t>
      </w:r>
      <w:r>
        <w:t xml:space="preserve"> kutatási</w:t>
      </w:r>
      <w:r w:rsidR="00DA4E8C">
        <w:t xml:space="preserve"> témával kell rendelkezniük. </w:t>
      </w:r>
      <w:r>
        <w:t xml:space="preserve">A szakkollégiumban folyó kutatási munka alapja a </w:t>
      </w:r>
      <w:proofErr w:type="spellStart"/>
      <w:r>
        <w:t>tutoriális</w:t>
      </w:r>
      <w:proofErr w:type="spellEnd"/>
      <w:r>
        <w:t xml:space="preserve"> rendszer. Ez az</w:t>
      </w:r>
      <w:r w:rsidR="00DA4E8C">
        <w:t>t jelenti, hogy a hallgató a</w:t>
      </w:r>
      <w:r>
        <w:t xml:space="preserve"> </w:t>
      </w:r>
      <w:r w:rsidR="00DA4E8C">
        <w:t>választott</w:t>
      </w:r>
      <w:r>
        <w:t xml:space="preserve"> </w:t>
      </w:r>
      <w:r w:rsidR="00DA4E8C">
        <w:t>témájával saját témavezetője, valamint</w:t>
      </w:r>
      <w:r>
        <w:t xml:space="preserve"> </w:t>
      </w:r>
      <w:proofErr w:type="spellStart"/>
      <w:r>
        <w:t>tutorok</w:t>
      </w:r>
      <w:proofErr w:type="spellEnd"/>
      <w:r>
        <w:t xml:space="preserve"> - a szakkollégium munkájában részt vevő egyetemi oktatók és/vagy szakemberek - s</w:t>
      </w:r>
      <w:r w:rsidR="004926D8">
        <w:t>egítségével folyamatosan, elmély</w:t>
      </w:r>
      <w:r>
        <w:t xml:space="preserve">ülten foglalkozik. A munka eredményéről az év végén a szakkollégium nyilvánossága előtt, az ún. házikonferencián kell beszámolni. A szakkollégium törekvése, hogy tagjai együtt dolgozva - lehetőleg - összehangolt tudományos projekteket is meg tudjanak valósítani.  </w:t>
      </w:r>
    </w:p>
    <w:p w14:paraId="2D303217" w14:textId="77777777" w:rsidR="0015531D" w:rsidRDefault="0015531D" w:rsidP="0015531D">
      <w:pPr>
        <w:pStyle w:val="Default"/>
        <w:numPr>
          <w:ilvl w:val="0"/>
          <w:numId w:val="5"/>
        </w:numPr>
        <w:tabs>
          <w:tab w:val="clear" w:pos="720"/>
          <w:tab w:val="num" w:pos="1560"/>
        </w:tabs>
        <w:spacing w:line="276" w:lineRule="auto"/>
        <w:ind w:firstLine="556"/>
        <w:jc w:val="both"/>
        <w:rPr>
          <w:szCs w:val="24"/>
        </w:rPr>
      </w:pPr>
      <w:r>
        <w:t xml:space="preserve"> </w:t>
      </w:r>
      <w:r>
        <w:rPr>
          <w:i/>
        </w:rPr>
        <w:t xml:space="preserve">Szakmai projektek: </w:t>
      </w:r>
      <w:r>
        <w:t>A szakkollégium az elméleti tanulmányok és a kutatás mellett projekt-rendszerben szakmai munkatapasztalatokat is ad a hallgatóknak, ezek önszerveződő jelleggel lehetőséget kínálnak arra, hogy a hallgatók gyakorlati tapasztalatokat szerezzenek azon kultúratudományi ágakkal kapcsolatban, amellyel szakkollégistaként elméleti-tudományos szempontból foglalkoznak.</w:t>
      </w:r>
    </w:p>
    <w:p w14:paraId="2CFE6A82" w14:textId="77777777" w:rsidR="0015531D" w:rsidRDefault="0015531D" w:rsidP="0015531D">
      <w:pPr>
        <w:pStyle w:val="Default"/>
        <w:spacing w:line="276" w:lineRule="auto"/>
        <w:ind w:left="720"/>
        <w:jc w:val="both"/>
        <w:rPr>
          <w:szCs w:val="24"/>
        </w:rPr>
      </w:pPr>
    </w:p>
    <w:p w14:paraId="3748C203" w14:textId="77777777" w:rsidR="0015531D" w:rsidRDefault="0015531D" w:rsidP="0015531D">
      <w:pPr>
        <w:pStyle w:val="Default"/>
        <w:jc w:val="both"/>
        <w:rPr>
          <w:szCs w:val="24"/>
        </w:rPr>
      </w:pPr>
    </w:p>
    <w:p w14:paraId="7D47BD2F" w14:textId="77777777" w:rsidR="0015531D" w:rsidRDefault="0015531D" w:rsidP="0015531D">
      <w:pPr>
        <w:pStyle w:val="Default"/>
        <w:jc w:val="both"/>
        <w:rPr>
          <w:b/>
          <w:szCs w:val="24"/>
        </w:rPr>
      </w:pPr>
    </w:p>
    <w:p w14:paraId="4431BAF2" w14:textId="77777777" w:rsidR="0015531D" w:rsidRDefault="0015531D" w:rsidP="0015531D">
      <w:pPr>
        <w:spacing w:line="240" w:lineRule="auto"/>
        <w:jc w:val="center"/>
      </w:pPr>
      <w:r>
        <w:t>4. §</w:t>
      </w:r>
    </w:p>
    <w:p w14:paraId="42DDADF4" w14:textId="77777777" w:rsidR="0015531D" w:rsidRDefault="0015531D" w:rsidP="0015531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 Szakkollégium tagsága</w:t>
      </w:r>
    </w:p>
    <w:p w14:paraId="4D6753E3" w14:textId="77777777" w:rsidR="0015531D" w:rsidRDefault="0015531D" w:rsidP="0015531D">
      <w:pPr>
        <w:spacing w:line="240" w:lineRule="auto"/>
        <w:ind w:left="720"/>
        <w:jc w:val="center"/>
        <w:rPr>
          <w:color w:val="FF0000"/>
        </w:rPr>
      </w:pPr>
    </w:p>
    <w:p w14:paraId="100A1B09" w14:textId="77777777" w:rsidR="0015531D" w:rsidRDefault="0015531D" w:rsidP="0015531D">
      <w:pPr>
        <w:pStyle w:val="Listaszerbekezds1"/>
        <w:numPr>
          <w:ilvl w:val="0"/>
          <w:numId w:val="6"/>
        </w:numPr>
        <w:spacing w:line="240" w:lineRule="auto"/>
        <w:ind w:hanging="654"/>
        <w:jc w:val="both"/>
        <w:rPr>
          <w:b w:val="0"/>
          <w:bCs w:val="0"/>
        </w:rPr>
      </w:pPr>
      <w:r>
        <w:rPr>
          <w:b w:val="0"/>
          <w:bCs w:val="0"/>
        </w:rPr>
        <w:t>A Szakkollégium tagsági formái:</w:t>
      </w:r>
    </w:p>
    <w:p w14:paraId="6EBBED80" w14:textId="77777777" w:rsidR="0015531D" w:rsidRDefault="0015531D" w:rsidP="0015531D">
      <w:pPr>
        <w:pStyle w:val="Listaszerbekezds1"/>
        <w:numPr>
          <w:ilvl w:val="1"/>
          <w:numId w:val="6"/>
        </w:numPr>
        <w:spacing w:line="240" w:lineRule="auto"/>
        <w:ind w:left="1985" w:hanging="654"/>
        <w:jc w:val="both"/>
        <w:rPr>
          <w:b w:val="0"/>
          <w:bCs w:val="0"/>
        </w:rPr>
      </w:pPr>
      <w:r>
        <w:rPr>
          <w:b w:val="0"/>
          <w:bCs w:val="0"/>
        </w:rPr>
        <w:t>rendes tag</w:t>
      </w:r>
    </w:p>
    <w:p w14:paraId="3A934169" w14:textId="77777777" w:rsidR="0015531D" w:rsidRDefault="00D21CA2" w:rsidP="0015531D">
      <w:pPr>
        <w:pStyle w:val="Listaszerbekezds1"/>
        <w:numPr>
          <w:ilvl w:val="1"/>
          <w:numId w:val="6"/>
        </w:numPr>
        <w:spacing w:line="240" w:lineRule="auto"/>
        <w:ind w:left="1985" w:hanging="654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alumni</w:t>
      </w:r>
      <w:proofErr w:type="spellEnd"/>
      <w:r w:rsidR="0015531D">
        <w:rPr>
          <w:b w:val="0"/>
          <w:bCs w:val="0"/>
        </w:rPr>
        <w:t xml:space="preserve"> tag</w:t>
      </w:r>
    </w:p>
    <w:p w14:paraId="3E412100" w14:textId="77777777" w:rsidR="0015531D" w:rsidRDefault="0015531D" w:rsidP="0015531D">
      <w:pPr>
        <w:pStyle w:val="Listaszerbekezds1"/>
        <w:numPr>
          <w:ilvl w:val="1"/>
          <w:numId w:val="6"/>
        </w:numPr>
        <w:spacing w:line="240" w:lineRule="auto"/>
        <w:ind w:left="1985" w:hanging="654"/>
        <w:jc w:val="both"/>
        <w:rPr>
          <w:b w:val="0"/>
          <w:bCs w:val="0"/>
        </w:rPr>
      </w:pPr>
      <w:r>
        <w:rPr>
          <w:b w:val="0"/>
          <w:bCs w:val="0"/>
        </w:rPr>
        <w:t>tiszteletbeli tag</w:t>
      </w:r>
    </w:p>
    <w:p w14:paraId="639BDE41" w14:textId="77777777" w:rsidR="0015531D" w:rsidRDefault="0015531D" w:rsidP="0015531D">
      <w:pPr>
        <w:pStyle w:val="Listaszerbekezds1"/>
        <w:numPr>
          <w:ilvl w:val="1"/>
          <w:numId w:val="6"/>
        </w:numPr>
        <w:spacing w:line="240" w:lineRule="auto"/>
        <w:ind w:left="1985" w:hanging="654"/>
        <w:jc w:val="both"/>
        <w:rPr>
          <w:b w:val="0"/>
          <w:bCs w:val="0"/>
        </w:rPr>
      </w:pPr>
      <w:r>
        <w:rPr>
          <w:b w:val="0"/>
          <w:bCs w:val="0"/>
        </w:rPr>
        <w:t>oktató</w:t>
      </w:r>
    </w:p>
    <w:p w14:paraId="6DAA5AF9" w14:textId="77777777" w:rsidR="0015531D" w:rsidRDefault="0015531D" w:rsidP="0015531D">
      <w:pPr>
        <w:pStyle w:val="Listaszerbekezds1"/>
        <w:numPr>
          <w:ilvl w:val="0"/>
          <w:numId w:val="6"/>
        </w:numPr>
        <w:spacing w:line="240" w:lineRule="auto"/>
        <w:ind w:hanging="654"/>
        <w:jc w:val="both"/>
        <w:rPr>
          <w:b w:val="0"/>
          <w:bCs w:val="0"/>
        </w:rPr>
      </w:pPr>
      <w:r>
        <w:rPr>
          <w:b w:val="0"/>
          <w:bCs w:val="0"/>
        </w:rPr>
        <w:t xml:space="preserve">A Szakkollégium tagja minden rendes tag, </w:t>
      </w:r>
      <w:proofErr w:type="spellStart"/>
      <w:r w:rsidR="00D21CA2">
        <w:rPr>
          <w:b w:val="0"/>
          <w:bCs w:val="0"/>
        </w:rPr>
        <w:t>alumni</w:t>
      </w:r>
      <w:proofErr w:type="spellEnd"/>
      <w:r>
        <w:rPr>
          <w:b w:val="0"/>
          <w:bCs w:val="0"/>
        </w:rPr>
        <w:t xml:space="preserve"> tag, tiszteletbeli tag és oktató.</w:t>
      </w:r>
    </w:p>
    <w:p w14:paraId="3B70E9DC" w14:textId="77777777" w:rsidR="0015531D" w:rsidRDefault="0015531D" w:rsidP="0015531D">
      <w:pPr>
        <w:pStyle w:val="Listaszerbekezds1"/>
        <w:numPr>
          <w:ilvl w:val="0"/>
          <w:numId w:val="6"/>
        </w:numPr>
        <w:spacing w:line="240" w:lineRule="auto"/>
        <w:ind w:hanging="654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t xml:space="preserve">A Szakkollégium </w:t>
      </w:r>
      <w:r>
        <w:rPr>
          <w:b w:val="0"/>
          <w:bCs w:val="0"/>
          <w:i/>
        </w:rPr>
        <w:t xml:space="preserve">rendes tagja </w:t>
      </w:r>
      <w:r>
        <w:rPr>
          <w:b w:val="0"/>
          <w:bCs w:val="0"/>
        </w:rPr>
        <w:t xml:space="preserve">lehet az Egyetem bármely hallgatója, aki legalább két lezárt félévvel rendelkezik, a felvételi vizsga követelményeinek eleget tett (lásd </w:t>
      </w:r>
      <w:r>
        <w:rPr>
          <w:b w:val="0"/>
          <w:bCs w:val="0"/>
          <w:i/>
          <w:iCs/>
        </w:rPr>
        <w:t>15. §</w:t>
      </w:r>
      <w:r>
        <w:rPr>
          <w:b w:val="0"/>
          <w:bCs w:val="0"/>
        </w:rPr>
        <w:t>) a Szakkollégium céljait megismerte, azt magáénak érzi, és az SZMSZ 1. számú mellékletében található belépési nyilatkozatot aláírta.</w:t>
      </w:r>
    </w:p>
    <w:p w14:paraId="75C869DF" w14:textId="77777777" w:rsidR="0015531D" w:rsidRDefault="0015531D" w:rsidP="0015531D">
      <w:pPr>
        <w:pStyle w:val="Listaszerbekezds1"/>
        <w:numPr>
          <w:ilvl w:val="1"/>
          <w:numId w:val="6"/>
        </w:numPr>
        <w:spacing w:line="240" w:lineRule="auto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lastRenderedPageBreak/>
        <w:t>A rendes tag tagsági jogviszonya a fenti feltételek teljesítése után lép életbe.</w:t>
      </w:r>
    </w:p>
    <w:p w14:paraId="24927EC2" w14:textId="77777777" w:rsidR="0015531D" w:rsidRDefault="0015531D" w:rsidP="0015531D">
      <w:pPr>
        <w:pStyle w:val="Listaszerbekezds1"/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4.  A Szakkollégium rendes tagja jogosult:</w:t>
      </w:r>
    </w:p>
    <w:p w14:paraId="23159DF0" w14:textId="77777777" w:rsidR="0015531D" w:rsidRDefault="0015531D" w:rsidP="0015531D">
      <w:pPr>
        <w:pStyle w:val="Listaszerbekezds1"/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4.1 </w:t>
      </w:r>
      <w:r>
        <w:rPr>
          <w:b w:val="0"/>
          <w:bCs w:val="0"/>
        </w:rPr>
        <w:tab/>
        <w:t xml:space="preserve">részt venni a Szakkollégium tevékenységében és programjain, </w:t>
      </w:r>
    </w:p>
    <w:p w14:paraId="0F58C247" w14:textId="77777777" w:rsidR="0015531D" w:rsidRDefault="0015531D" w:rsidP="0015531D">
      <w:pPr>
        <w:pStyle w:val="Listaszerbekezds1"/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4.2 </w:t>
      </w:r>
      <w:r>
        <w:rPr>
          <w:b w:val="0"/>
          <w:bCs w:val="0"/>
        </w:rPr>
        <w:tab/>
        <w:t>észrevételeket, javaslatokat tenni és véleményt nyilvánítani a Szakkollégium működésével kapcsolatban,</w:t>
      </w:r>
    </w:p>
    <w:p w14:paraId="5B21D936" w14:textId="77777777" w:rsidR="0015531D" w:rsidRDefault="0015531D" w:rsidP="0015531D">
      <w:pPr>
        <w:pStyle w:val="Listaszerbekezds1"/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4.3</w:t>
      </w:r>
      <w:r>
        <w:rPr>
          <w:b w:val="0"/>
          <w:bCs w:val="0"/>
        </w:rPr>
        <w:tab/>
        <w:t>a Közgyűlésen szavazati joggal részt venni,</w:t>
      </w:r>
    </w:p>
    <w:p w14:paraId="3C96C808" w14:textId="77777777" w:rsidR="0015531D" w:rsidRDefault="0015531D" w:rsidP="0015531D">
      <w:pPr>
        <w:pStyle w:val="Listaszerbekezds1"/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4.4 </w:t>
      </w:r>
      <w:r>
        <w:rPr>
          <w:b w:val="0"/>
          <w:bCs w:val="0"/>
        </w:rPr>
        <w:tab/>
        <w:t>a Szakkollégiumban megválasztása esetén vezetői feladatokat ellátni, és a Szakkollégium egyes programjaihoz kapcsolódóan az Elnökség által meghatározott feladatokat ellátni.</w:t>
      </w:r>
      <w:r>
        <w:rPr>
          <w:b w:val="0"/>
          <w:bCs w:val="0"/>
        </w:rPr>
        <w:tab/>
      </w:r>
    </w:p>
    <w:p w14:paraId="7F84A575" w14:textId="77777777" w:rsidR="0015531D" w:rsidRDefault="0015531D" w:rsidP="0015531D">
      <w:pPr>
        <w:pStyle w:val="Listaszerbekezds1"/>
        <w:spacing w:line="240" w:lineRule="auto"/>
        <w:ind w:left="241" w:firstLine="185"/>
        <w:jc w:val="both"/>
        <w:rPr>
          <w:b w:val="0"/>
          <w:bCs w:val="0"/>
        </w:rPr>
      </w:pPr>
      <w:r>
        <w:rPr>
          <w:b w:val="0"/>
          <w:bCs w:val="0"/>
        </w:rPr>
        <w:t>5.  A Szakkollégium rendes tagja köteles:</w:t>
      </w:r>
    </w:p>
    <w:p w14:paraId="1ECC6F72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eastAsia="Times New Roman"/>
          <w:b w:val="0"/>
          <w:bCs w:val="0"/>
          <w:lang w:eastAsia="hu-HU"/>
        </w:rPr>
      </w:pPr>
      <w:r>
        <w:rPr>
          <w:rFonts w:eastAsia="Times New Roman"/>
          <w:b w:val="0"/>
          <w:bCs w:val="0"/>
          <w:lang w:eastAsia="hu-HU"/>
        </w:rPr>
        <w:t>5.1</w:t>
      </w:r>
      <w:r>
        <w:rPr>
          <w:rFonts w:eastAsia="Times New Roman"/>
          <w:b w:val="0"/>
          <w:bCs w:val="0"/>
          <w:lang w:eastAsia="hu-HU"/>
        </w:rPr>
        <w:tab/>
        <w:t xml:space="preserve">tanulmányi kötelezettségeinek eleget tenni; betartani a Debreceni Egyetem írott és íratlan etikai normáit és </w:t>
      </w:r>
    </w:p>
    <w:p w14:paraId="23DC184C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eastAsia="Times New Roman"/>
          <w:b w:val="0"/>
          <w:bCs w:val="0"/>
          <w:lang w:eastAsia="hu-HU"/>
        </w:rPr>
      </w:pPr>
    </w:p>
    <w:p w14:paraId="4D9CD1B5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eastAsia="Times New Roman"/>
          <w:b w:val="0"/>
          <w:bCs w:val="0"/>
          <w:lang w:eastAsia="hu-HU"/>
        </w:rPr>
      </w:pPr>
      <w:r>
        <w:rPr>
          <w:rFonts w:eastAsia="Times New Roman"/>
          <w:b w:val="0"/>
          <w:bCs w:val="0"/>
          <w:lang w:eastAsia="hu-HU"/>
        </w:rPr>
        <w:t>5.2.</w:t>
      </w:r>
      <w:r>
        <w:rPr>
          <w:rFonts w:eastAsia="Times New Roman"/>
          <w:b w:val="0"/>
          <w:bCs w:val="0"/>
          <w:lang w:eastAsia="hu-HU"/>
        </w:rPr>
        <w:tab/>
        <w:t>tevékenyen részt venni a Szakkollégium szakmai rendezvényein,</w:t>
      </w:r>
    </w:p>
    <w:p w14:paraId="1425EC24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eastAsia="Times New Roman"/>
          <w:b w:val="0"/>
          <w:bCs w:val="0"/>
          <w:lang w:eastAsia="hu-HU"/>
        </w:rPr>
      </w:pPr>
      <w:r>
        <w:rPr>
          <w:rFonts w:eastAsia="Times New Roman"/>
          <w:b w:val="0"/>
          <w:bCs w:val="0"/>
          <w:lang w:eastAsia="hu-HU"/>
        </w:rPr>
        <w:t xml:space="preserve"> </w:t>
      </w:r>
    </w:p>
    <w:p w14:paraId="0DE0DD53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b w:val="0"/>
          <w:lang w:eastAsia="hu-HU"/>
        </w:rPr>
      </w:pPr>
      <w:r>
        <w:rPr>
          <w:b w:val="0"/>
          <w:lang w:eastAsia="hu-HU"/>
        </w:rPr>
        <w:t>5.3</w:t>
      </w:r>
      <w:r>
        <w:rPr>
          <w:b w:val="0"/>
          <w:lang w:eastAsia="hu-HU"/>
        </w:rPr>
        <w:tab/>
        <w:t>aktívan támogatni a szakkollégium által szervezett egyéb, nem tanulmányi jelleg</w:t>
      </w:r>
      <w:r>
        <w:rPr>
          <w:rFonts w:ascii="TimesNewRoman" w:eastAsia="TimesNewRoman" w:cs="TimesNewRoman"/>
          <w:b w:val="0"/>
          <w:lang w:eastAsia="hu-HU"/>
        </w:rPr>
        <w:t>ű</w:t>
      </w:r>
      <w:r>
        <w:rPr>
          <w:rFonts w:ascii="TimesNewRoman" w:eastAsia="TimesNewRoman" w:cs="TimesNewRoman" w:hint="eastAsia"/>
          <w:b w:val="0"/>
          <w:lang w:eastAsia="hu-HU"/>
        </w:rPr>
        <w:t xml:space="preserve"> </w:t>
      </w:r>
      <w:r>
        <w:rPr>
          <w:b w:val="0"/>
          <w:lang w:eastAsia="hu-HU"/>
        </w:rPr>
        <w:t>programokat, és ezzel segíteni a Szakkollégium munkáját,</w:t>
      </w:r>
    </w:p>
    <w:p w14:paraId="06976E21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b w:val="0"/>
          <w:lang w:eastAsia="hu-HU"/>
        </w:rPr>
      </w:pPr>
    </w:p>
    <w:p w14:paraId="7A68AB92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lang w:eastAsia="hu-HU"/>
        </w:rPr>
        <w:t>5.4</w:t>
      </w:r>
      <w:r>
        <w:rPr>
          <w:b w:val="0"/>
          <w:lang w:eastAsia="hu-HU"/>
        </w:rPr>
        <w:tab/>
      </w:r>
      <w:r>
        <w:rPr>
          <w:b w:val="0"/>
          <w:bCs w:val="0"/>
        </w:rPr>
        <w:t>a folyamatos kapcsolattartás érdekében e-mail címének változását 1 héten belül az Elnökségnek bejelenteni.</w:t>
      </w:r>
    </w:p>
    <w:p w14:paraId="1C8AFA1A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708" w:hanging="654"/>
        <w:jc w:val="both"/>
        <w:rPr>
          <w:b w:val="0"/>
          <w:lang w:eastAsia="hu-HU"/>
        </w:rPr>
      </w:pPr>
    </w:p>
    <w:p w14:paraId="1AA966E1" w14:textId="77777777" w:rsidR="0015531D" w:rsidRDefault="0015531D" w:rsidP="0015531D">
      <w:pPr>
        <w:pStyle w:val="Listaszerbekezds1"/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bCs w:val="0"/>
        </w:rPr>
        <w:t>6. A rendes tagok szakmai kötelességeit a jelen dokumentum részét képező Követelményrendszer (</w:t>
      </w:r>
      <w:r>
        <w:rPr>
          <w:b w:val="0"/>
          <w:bCs w:val="0"/>
          <w:i/>
          <w:iCs/>
        </w:rPr>
        <w:t xml:space="preserve">16. </w:t>
      </w:r>
      <w:r>
        <w:rPr>
          <w:b w:val="0"/>
          <w:bCs w:val="0"/>
        </w:rPr>
        <w:t xml:space="preserve">§) rögzíti. </w:t>
      </w:r>
    </w:p>
    <w:p w14:paraId="6FDC7863" w14:textId="77777777" w:rsidR="0015531D" w:rsidRDefault="0015531D" w:rsidP="0015531D">
      <w:pPr>
        <w:pStyle w:val="Listaszerbekezds1"/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bCs w:val="0"/>
        </w:rPr>
        <w:t>7. További két félévre rendes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 xml:space="preserve">tag marad az a személy, akinek hallgatói jogviszonya megszűnik, de kérésére az Elnökség és a </w:t>
      </w:r>
      <w:r w:rsidR="00F02A9C">
        <w:rPr>
          <w:b w:val="0"/>
          <w:bCs w:val="0"/>
        </w:rPr>
        <w:t xml:space="preserve">Szakmai Tanács </w:t>
      </w:r>
      <w:r>
        <w:rPr>
          <w:b w:val="0"/>
          <w:bCs w:val="0"/>
        </w:rPr>
        <w:t>minősített többséggel támogatja tagsági jogviszony</w:t>
      </w:r>
      <w:r>
        <w:rPr>
          <w:b w:val="0"/>
          <w:bCs w:val="0"/>
          <w:iCs/>
        </w:rPr>
        <w:t>ának fenntartását</w:t>
      </w:r>
      <w:r>
        <w:rPr>
          <w:b w:val="0"/>
          <w:bCs w:val="0"/>
        </w:rPr>
        <w:t>.</w:t>
      </w:r>
    </w:p>
    <w:p w14:paraId="78036612" w14:textId="77777777" w:rsidR="0015531D" w:rsidRDefault="0015531D" w:rsidP="0015531D">
      <w:pPr>
        <w:pStyle w:val="Listaszerbekezds1"/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9. A Szakkollégium </w:t>
      </w:r>
      <w:proofErr w:type="spellStart"/>
      <w:r w:rsidR="00D21CA2">
        <w:rPr>
          <w:b w:val="0"/>
          <w:bCs w:val="0"/>
          <w:i/>
        </w:rPr>
        <w:t>alumni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i/>
        </w:rPr>
        <w:t>tagja</w:t>
      </w:r>
      <w:r>
        <w:rPr>
          <w:b w:val="0"/>
          <w:bCs w:val="0"/>
        </w:rPr>
        <w:t xml:space="preserve"> olyan személy lehet, aki felsőoktatási tanulmányait befejezte, és a </w:t>
      </w:r>
      <w:r w:rsidR="00F02A9C">
        <w:rPr>
          <w:b w:val="0"/>
          <w:bCs w:val="0"/>
        </w:rPr>
        <w:t>Szakmai Tanács</w:t>
      </w:r>
      <w:r>
        <w:rPr>
          <w:b w:val="0"/>
          <w:bCs w:val="0"/>
        </w:rPr>
        <w:t xml:space="preserve"> felkérte a</w:t>
      </w:r>
      <w:r w:rsidR="00D21CA2">
        <w:rPr>
          <w:b w:val="0"/>
          <w:bCs w:val="0"/>
        </w:rPr>
        <w:t>z</w:t>
      </w:r>
      <w:r>
        <w:rPr>
          <w:b w:val="0"/>
          <w:bCs w:val="0"/>
        </w:rPr>
        <w:t xml:space="preserve"> </w:t>
      </w:r>
      <w:proofErr w:type="spellStart"/>
      <w:r w:rsidR="00D21CA2">
        <w:rPr>
          <w:b w:val="0"/>
          <w:bCs w:val="0"/>
        </w:rPr>
        <w:t>alumni</w:t>
      </w:r>
      <w:proofErr w:type="spellEnd"/>
      <w:r>
        <w:rPr>
          <w:b w:val="0"/>
          <w:bCs w:val="0"/>
        </w:rPr>
        <w:t xml:space="preserve"> taggá válásra és az alábbiak közül legalább egy feltételnek megfelel:</w:t>
      </w:r>
    </w:p>
    <w:p w14:paraId="356FC756" w14:textId="77777777" w:rsidR="0015531D" w:rsidRDefault="0015531D" w:rsidP="0015531D">
      <w:pPr>
        <w:pStyle w:val="Listaszerbekezds1"/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9.1 </w:t>
      </w:r>
      <w:r>
        <w:rPr>
          <w:b w:val="0"/>
          <w:bCs w:val="0"/>
        </w:rPr>
        <w:tab/>
        <w:t>korábban a Szakkollégium rendes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tagja volt legalább 4 félévig,</w:t>
      </w:r>
    </w:p>
    <w:p w14:paraId="1C3EFF64" w14:textId="77777777" w:rsidR="0015531D" w:rsidRDefault="0015531D" w:rsidP="0015531D">
      <w:pPr>
        <w:pStyle w:val="Listaszerbekezds1"/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9.2</w:t>
      </w:r>
      <w:r>
        <w:rPr>
          <w:b w:val="0"/>
          <w:bCs w:val="0"/>
        </w:rPr>
        <w:tab/>
        <w:t>korábban a Szakkollégium Elnökségének tagja volt,</w:t>
      </w:r>
    </w:p>
    <w:p w14:paraId="37D86E4E" w14:textId="77777777" w:rsidR="0015531D" w:rsidRDefault="0015531D" w:rsidP="0015531D">
      <w:pPr>
        <w:pStyle w:val="Listaszerbekezds1"/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9.3 </w:t>
      </w:r>
      <w:r>
        <w:rPr>
          <w:b w:val="0"/>
          <w:bCs w:val="0"/>
        </w:rPr>
        <w:tab/>
        <w:t xml:space="preserve">korábban rendes tag volt, s akit a </w:t>
      </w:r>
      <w:r w:rsidR="00F02A9C">
        <w:rPr>
          <w:b w:val="0"/>
          <w:bCs w:val="0"/>
        </w:rPr>
        <w:t>Szakmai Tanács</w:t>
      </w:r>
      <w:r>
        <w:rPr>
          <w:b w:val="0"/>
          <w:bCs w:val="0"/>
        </w:rPr>
        <w:t xml:space="preserve"> egyedi elbírálás alapján érdem</w:t>
      </w:r>
      <w:r w:rsidR="00D21CA2">
        <w:rPr>
          <w:b w:val="0"/>
          <w:bCs w:val="0"/>
        </w:rPr>
        <w:t xml:space="preserve">esnek talál az </w:t>
      </w:r>
      <w:proofErr w:type="spellStart"/>
      <w:r w:rsidR="00D21CA2">
        <w:rPr>
          <w:b w:val="0"/>
          <w:bCs w:val="0"/>
        </w:rPr>
        <w:t>alumni</w:t>
      </w:r>
      <w:proofErr w:type="spellEnd"/>
      <w:r w:rsidR="00D21CA2">
        <w:rPr>
          <w:b w:val="0"/>
          <w:bCs w:val="0"/>
        </w:rPr>
        <w:t xml:space="preserve"> </w:t>
      </w:r>
      <w:r>
        <w:rPr>
          <w:b w:val="0"/>
          <w:bCs w:val="0"/>
        </w:rPr>
        <w:t>tagságra.</w:t>
      </w:r>
    </w:p>
    <w:p w14:paraId="050C6B0D" w14:textId="77777777" w:rsidR="0015531D" w:rsidRDefault="0015531D" w:rsidP="0015531D">
      <w:pPr>
        <w:pStyle w:val="Listaszerbekezds1"/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10. A </w:t>
      </w:r>
      <w:proofErr w:type="spellStart"/>
      <w:r w:rsidR="00D21CA2">
        <w:rPr>
          <w:b w:val="0"/>
          <w:bCs w:val="0"/>
        </w:rPr>
        <w:t>alumni</w:t>
      </w:r>
      <w:proofErr w:type="spellEnd"/>
      <w:r>
        <w:rPr>
          <w:b w:val="0"/>
          <w:bCs w:val="0"/>
        </w:rPr>
        <w:t xml:space="preserve"> tag tagsági jogviszonya a felkérés elfogadásával és </w:t>
      </w:r>
      <w:proofErr w:type="gramStart"/>
      <w:r>
        <w:rPr>
          <w:b w:val="0"/>
          <w:bCs w:val="0"/>
        </w:rPr>
        <w:t>a</w:t>
      </w:r>
      <w:proofErr w:type="gramEnd"/>
      <w:r>
        <w:rPr>
          <w:b w:val="0"/>
          <w:bCs w:val="0"/>
        </w:rPr>
        <w:t xml:space="preserve"> </w:t>
      </w:r>
      <w:proofErr w:type="spellStart"/>
      <w:r w:rsidR="00D21CA2">
        <w:rPr>
          <w:b w:val="0"/>
          <w:bCs w:val="0"/>
        </w:rPr>
        <w:t>alumni</w:t>
      </w:r>
      <w:proofErr w:type="spellEnd"/>
      <w:r>
        <w:rPr>
          <w:b w:val="0"/>
          <w:bCs w:val="0"/>
        </w:rPr>
        <w:t>-nyilvántartásba történő bevezetéssel jön létre.</w:t>
      </w:r>
    </w:p>
    <w:p w14:paraId="4873747D" w14:textId="77777777" w:rsidR="0015531D" w:rsidRDefault="0015531D" w:rsidP="0015531D">
      <w:pPr>
        <w:pStyle w:val="Listaszerbekezds1"/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11. A Szakkollégium rendszeres kapcsolatot ápol </w:t>
      </w:r>
      <w:proofErr w:type="spellStart"/>
      <w:r w:rsidR="00D21CA2">
        <w:rPr>
          <w:b w:val="0"/>
          <w:bCs w:val="0"/>
        </w:rPr>
        <w:t>alumni</w:t>
      </w:r>
      <w:proofErr w:type="spellEnd"/>
      <w:r>
        <w:rPr>
          <w:b w:val="0"/>
          <w:bCs w:val="0"/>
        </w:rPr>
        <w:t xml:space="preserve"> tagjaival, azokat különböző szakmai programokban való részvételre is felkérheti. </w:t>
      </w:r>
    </w:p>
    <w:p w14:paraId="1048C40B" w14:textId="77777777" w:rsidR="0015531D" w:rsidRPr="00791300" w:rsidRDefault="0015531D" w:rsidP="0015531D">
      <w:pPr>
        <w:pStyle w:val="Listaszerbekezds1"/>
        <w:spacing w:line="240" w:lineRule="auto"/>
        <w:ind w:left="993" w:hanging="567"/>
        <w:jc w:val="both"/>
        <w:rPr>
          <w:b w:val="0"/>
          <w:bCs w:val="0"/>
          <w:iCs/>
        </w:rPr>
      </w:pPr>
      <w:r>
        <w:rPr>
          <w:b w:val="0"/>
          <w:bCs w:val="0"/>
        </w:rPr>
        <w:lastRenderedPageBreak/>
        <w:t xml:space="preserve">12. </w:t>
      </w:r>
      <w:r w:rsidRPr="00791300">
        <w:rPr>
          <w:b w:val="0"/>
          <w:bCs w:val="0"/>
          <w:iCs/>
        </w:rPr>
        <w:t xml:space="preserve">A Szakkollégium </w:t>
      </w:r>
      <w:r w:rsidRPr="00791300">
        <w:rPr>
          <w:b w:val="0"/>
          <w:bCs w:val="0"/>
          <w:i/>
          <w:iCs/>
        </w:rPr>
        <w:t>tiszteletbeli tag</w:t>
      </w:r>
      <w:r w:rsidRPr="00791300">
        <w:rPr>
          <w:b w:val="0"/>
          <w:bCs w:val="0"/>
          <w:iCs/>
        </w:rPr>
        <w:t xml:space="preserve">jává választhat olyan személyt, aki a szakkollégiumnak sem rendes, sem </w:t>
      </w:r>
      <w:proofErr w:type="spellStart"/>
      <w:r w:rsidR="00D21CA2">
        <w:rPr>
          <w:b w:val="0"/>
          <w:bCs w:val="0"/>
          <w:iCs/>
        </w:rPr>
        <w:t>alumni</w:t>
      </w:r>
      <w:proofErr w:type="spellEnd"/>
      <w:r w:rsidRPr="00791300">
        <w:rPr>
          <w:b w:val="0"/>
          <w:bCs w:val="0"/>
          <w:iCs/>
        </w:rPr>
        <w:t xml:space="preserve"> tagja, de szervezői, oktatói vagy anyagi, illetve más típusú hozzájárulásával segíti a Szakkollégium munkáját</w:t>
      </w:r>
      <w:r w:rsidR="00791300">
        <w:rPr>
          <w:b w:val="0"/>
          <w:bCs w:val="0"/>
          <w:iCs/>
        </w:rPr>
        <w:t>.</w:t>
      </w:r>
    </w:p>
    <w:p w14:paraId="52958B4C" w14:textId="77777777" w:rsidR="0015531D" w:rsidRDefault="0015531D" w:rsidP="0015531D">
      <w:pPr>
        <w:pStyle w:val="Listaszerbekezds1"/>
        <w:spacing w:line="240" w:lineRule="auto"/>
        <w:ind w:left="0" w:firstLine="426"/>
        <w:jc w:val="both"/>
        <w:rPr>
          <w:b w:val="0"/>
          <w:bCs w:val="0"/>
        </w:rPr>
      </w:pPr>
      <w:r>
        <w:rPr>
          <w:b w:val="0"/>
          <w:bCs w:val="0"/>
        </w:rPr>
        <w:t>13. Tiszteletbeli tag választása:</w:t>
      </w:r>
    </w:p>
    <w:p w14:paraId="4E0DD061" w14:textId="77777777" w:rsidR="0015531D" w:rsidRDefault="0015531D" w:rsidP="0015531D">
      <w:pPr>
        <w:pStyle w:val="Listaszerbekezds1"/>
        <w:numPr>
          <w:ilvl w:val="0"/>
          <w:numId w:val="7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Jelöltlista összeállítása. A jelöltlistára a Szakkollégium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tagjai által felkért személy kerülhet fel, ha a felkérést elfogadta.</w:t>
      </w:r>
    </w:p>
    <w:p w14:paraId="02FFF70D" w14:textId="77777777" w:rsidR="0015531D" w:rsidRDefault="0015531D" w:rsidP="0015531D">
      <w:pPr>
        <w:pStyle w:val="Listaszerbekezds1"/>
        <w:numPr>
          <w:ilvl w:val="0"/>
          <w:numId w:val="7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tiszteletbeli tagság örökös időtartamra szól.</w:t>
      </w:r>
    </w:p>
    <w:p w14:paraId="30B57116" w14:textId="77777777" w:rsidR="0015531D" w:rsidRDefault="0015531D" w:rsidP="0015531D">
      <w:pPr>
        <w:pStyle w:val="Listaszerbekezds1"/>
        <w:numPr>
          <w:ilvl w:val="0"/>
          <w:numId w:val="7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A tiszteletbeli tag </w:t>
      </w:r>
      <w:r>
        <w:rPr>
          <w:b w:val="0"/>
          <w:bCs w:val="0"/>
          <w:iCs/>
        </w:rPr>
        <w:t>megválasztásáról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>a Közgyűlés dönt.</w:t>
      </w:r>
    </w:p>
    <w:p w14:paraId="3BC017C9" w14:textId="77777777" w:rsidR="0015531D" w:rsidRDefault="0015531D" w:rsidP="0015531D">
      <w:pPr>
        <w:pStyle w:val="Listaszerbekezds1"/>
        <w:spacing w:line="240" w:lineRule="auto"/>
        <w:ind w:left="993" w:hanging="567"/>
        <w:jc w:val="both"/>
        <w:rPr>
          <w:b w:val="0"/>
          <w:bCs w:val="0"/>
        </w:rPr>
      </w:pPr>
      <w:r>
        <w:rPr>
          <w:b w:val="0"/>
          <w:bCs w:val="0"/>
        </w:rPr>
        <w:t xml:space="preserve">14. A Szakkollégium tagja a Debreceni Egyetem minden olyan oktatója, aki aktívan részt vesz a Szakkollégium munkájában: rendszeres előadóként, </w:t>
      </w:r>
      <w:proofErr w:type="spellStart"/>
      <w:r>
        <w:rPr>
          <w:b w:val="0"/>
          <w:bCs w:val="0"/>
        </w:rPr>
        <w:t>tutorként</w:t>
      </w:r>
      <w:proofErr w:type="spellEnd"/>
      <w:r>
        <w:rPr>
          <w:b w:val="0"/>
          <w:bCs w:val="0"/>
        </w:rPr>
        <w:t xml:space="preserve"> és/vagy szervezőként. </w:t>
      </w:r>
    </w:p>
    <w:p w14:paraId="535D4CBD" w14:textId="77777777" w:rsidR="001170C7" w:rsidRPr="001170C7" w:rsidRDefault="001170C7" w:rsidP="0015531D">
      <w:pPr>
        <w:pStyle w:val="Listaszerbekezds1"/>
        <w:spacing w:line="240" w:lineRule="auto"/>
        <w:ind w:left="993" w:hanging="567"/>
        <w:jc w:val="both"/>
        <w:rPr>
          <w:b w:val="0"/>
          <w:bCs w:val="0"/>
        </w:rPr>
      </w:pPr>
      <w:r>
        <w:rPr>
          <w:b w:val="0"/>
          <w:color w:val="1D2129"/>
          <w:shd w:val="clear" w:color="auto" w:fill="FFFFFF"/>
        </w:rPr>
        <w:t xml:space="preserve">A </w:t>
      </w:r>
      <w:r w:rsidRPr="001170C7">
        <w:rPr>
          <w:b w:val="0"/>
          <w:color w:val="1D2129"/>
          <w:shd w:val="clear" w:color="auto" w:fill="FFFFFF"/>
        </w:rPr>
        <w:t>tanárok maguk között szakmai vezető tanár és ügyvezető tanár</w:t>
      </w:r>
      <w:r>
        <w:rPr>
          <w:b w:val="0"/>
          <w:color w:val="1D2129"/>
          <w:shd w:val="clear" w:color="auto" w:fill="FFFFFF"/>
        </w:rPr>
        <w:t xml:space="preserve"> tisztséget választanak</w:t>
      </w:r>
      <w:r w:rsidRPr="001170C7">
        <w:rPr>
          <w:b w:val="0"/>
          <w:color w:val="1D2129"/>
          <w:shd w:val="clear" w:color="auto" w:fill="FFFFFF"/>
        </w:rPr>
        <w:t>.</w:t>
      </w:r>
    </w:p>
    <w:p w14:paraId="3D55DCE1" w14:textId="77777777" w:rsidR="0015531D" w:rsidRDefault="0015531D" w:rsidP="0015531D">
      <w:pPr>
        <w:pStyle w:val="Listaszerbekezds1"/>
        <w:spacing w:line="240" w:lineRule="auto"/>
        <w:ind w:left="0"/>
        <w:jc w:val="both"/>
        <w:rPr>
          <w:b w:val="0"/>
          <w:bCs w:val="0"/>
          <w:color w:val="FF0000"/>
        </w:rPr>
      </w:pPr>
    </w:p>
    <w:p w14:paraId="220784FF" w14:textId="77777777" w:rsidR="0015531D" w:rsidRDefault="0015531D" w:rsidP="0015531D">
      <w:pPr>
        <w:pStyle w:val="Listaszerbekezds1"/>
        <w:spacing w:line="240" w:lineRule="auto"/>
        <w:ind w:left="1044" w:hanging="1044"/>
        <w:jc w:val="center"/>
        <w:rPr>
          <w:bCs w:val="0"/>
        </w:rPr>
      </w:pPr>
      <w:r>
        <w:rPr>
          <w:bCs w:val="0"/>
        </w:rPr>
        <w:t>5. §</w:t>
      </w:r>
    </w:p>
    <w:p w14:paraId="1585FBA3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szakkollégium testületi </w:t>
      </w:r>
      <w:r>
        <w:rPr>
          <w:iCs/>
          <w:sz w:val="28"/>
          <w:szCs w:val="28"/>
        </w:rPr>
        <w:t>szervei és a működésükre vonatkozó általános szabályok</w:t>
      </w:r>
    </w:p>
    <w:p w14:paraId="50135D40" w14:textId="77777777" w:rsidR="0015531D" w:rsidRDefault="0015531D" w:rsidP="0015531D">
      <w:pPr>
        <w:pStyle w:val="Listaszerbekezds1"/>
        <w:spacing w:line="240" w:lineRule="auto"/>
        <w:ind w:left="0"/>
        <w:jc w:val="both"/>
      </w:pPr>
    </w:p>
    <w:p w14:paraId="11ED5391" w14:textId="77777777" w:rsidR="0015531D" w:rsidRDefault="0015531D" w:rsidP="0015531D">
      <w:pPr>
        <w:pStyle w:val="Listaszerbekezds1"/>
        <w:numPr>
          <w:ilvl w:val="0"/>
          <w:numId w:val="8"/>
        </w:numPr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bCs w:val="0"/>
        </w:rPr>
        <w:t>A szakkollégium testületi sz</w:t>
      </w:r>
      <w:r w:rsidR="002D7852">
        <w:rPr>
          <w:b w:val="0"/>
          <w:bCs w:val="0"/>
        </w:rPr>
        <w:t xml:space="preserve">ervei a Közgyűlés, az Elnökség és </w:t>
      </w:r>
      <w:r>
        <w:rPr>
          <w:b w:val="0"/>
          <w:bCs w:val="0"/>
        </w:rPr>
        <w:t>a Szakmai Tanács.</w:t>
      </w:r>
    </w:p>
    <w:p w14:paraId="58ABAA0E" w14:textId="77777777" w:rsidR="0015531D" w:rsidRDefault="0015531D" w:rsidP="0015531D">
      <w:pPr>
        <w:pStyle w:val="Listaszerbekezds1"/>
        <w:numPr>
          <w:ilvl w:val="0"/>
          <w:numId w:val="8"/>
        </w:numPr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bCs w:val="0"/>
        </w:rPr>
        <w:t>A Közgyűlés nyilvános, azon valamennyi tag részt vehet.</w:t>
      </w:r>
    </w:p>
    <w:p w14:paraId="4CA7C6C2" w14:textId="77777777" w:rsidR="0015531D" w:rsidRDefault="0015531D" w:rsidP="0015531D">
      <w:pPr>
        <w:pStyle w:val="Listaszerbekezds1"/>
        <w:numPr>
          <w:ilvl w:val="0"/>
          <w:numId w:val="8"/>
        </w:numPr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bCs w:val="0"/>
        </w:rPr>
        <w:t>Az elnökségi üléseken az elnökségi tagok és a meghívott vendégek vehetnek részt.</w:t>
      </w:r>
    </w:p>
    <w:p w14:paraId="5B80DAFD" w14:textId="77777777" w:rsidR="0015531D" w:rsidRDefault="0015531D" w:rsidP="0015531D">
      <w:pPr>
        <w:pStyle w:val="Listaszerbekezds1"/>
        <w:numPr>
          <w:ilvl w:val="0"/>
          <w:numId w:val="8"/>
        </w:numPr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bCs w:val="0"/>
        </w:rPr>
        <w:t>A Szakmai Tanács ülésein a Tanács tagjai és a meghívott vendégek vehetnek részt.</w:t>
      </w:r>
    </w:p>
    <w:p w14:paraId="795E05EE" w14:textId="77777777" w:rsidR="0015531D" w:rsidRDefault="0015531D" w:rsidP="0015531D">
      <w:pPr>
        <w:pStyle w:val="Listaszerbekezds1"/>
        <w:numPr>
          <w:ilvl w:val="0"/>
          <w:numId w:val="8"/>
        </w:numPr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bCs w:val="0"/>
        </w:rPr>
        <w:t>A testületi szervek üléseiről jegyzőkönyv készül. A jegyzőkönyv az ülés helyét és időpontját, az előterjesztésekkel kapcsolatos döntéseket, és a szavazatok megoszlását tartalmazza. A jegyzőkönyvet az adott testületi szerv levezető Elnöke írja alá, és a jegyzőkönyvvezető valamint a Szakkollégium egy szavazati jogú tagja hitelesíti.</w:t>
      </w:r>
    </w:p>
    <w:p w14:paraId="27167C7D" w14:textId="77777777" w:rsidR="0015531D" w:rsidRDefault="0015531D" w:rsidP="0015531D">
      <w:pPr>
        <w:pStyle w:val="Listaszerbekezds1"/>
        <w:numPr>
          <w:ilvl w:val="0"/>
          <w:numId w:val="8"/>
        </w:numPr>
        <w:spacing w:line="240" w:lineRule="auto"/>
        <w:ind w:left="851" w:hanging="425"/>
        <w:jc w:val="both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A testületei szervek tagjainak megbízatása egy éves időtartamra szól. </w:t>
      </w:r>
    </w:p>
    <w:p w14:paraId="24B29929" w14:textId="77777777" w:rsidR="0015531D" w:rsidRDefault="0015531D" w:rsidP="0015531D">
      <w:pPr>
        <w:pStyle w:val="Listaszerbekezds1"/>
        <w:spacing w:line="240" w:lineRule="auto"/>
        <w:ind w:left="600"/>
        <w:jc w:val="center"/>
        <w:rPr>
          <w:color w:val="FF0000"/>
        </w:rPr>
      </w:pPr>
    </w:p>
    <w:p w14:paraId="72AA73E3" w14:textId="77777777" w:rsidR="0015531D" w:rsidRDefault="0015531D" w:rsidP="0015531D">
      <w:pPr>
        <w:pStyle w:val="Listaszerbekezds1"/>
        <w:spacing w:line="240" w:lineRule="auto"/>
        <w:ind w:left="600"/>
        <w:jc w:val="center"/>
        <w:rPr>
          <w:color w:val="FF0000"/>
        </w:rPr>
      </w:pPr>
    </w:p>
    <w:p w14:paraId="102CBBEF" w14:textId="77777777" w:rsidR="0015531D" w:rsidRDefault="0015531D" w:rsidP="0015531D">
      <w:pPr>
        <w:pStyle w:val="Listaszerbekezds1"/>
        <w:spacing w:line="240" w:lineRule="auto"/>
        <w:ind w:left="0"/>
        <w:jc w:val="center"/>
      </w:pPr>
      <w:r>
        <w:t>6. §</w:t>
      </w:r>
    </w:p>
    <w:p w14:paraId="1F328C07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A Közgyűlés</w:t>
      </w:r>
    </w:p>
    <w:p w14:paraId="7132B7F7" w14:textId="77777777" w:rsidR="0015531D" w:rsidRDefault="0015531D" w:rsidP="0015531D">
      <w:pPr>
        <w:pStyle w:val="Listaszerbekezds1"/>
        <w:spacing w:line="240" w:lineRule="auto"/>
        <w:ind w:left="600"/>
        <w:jc w:val="both"/>
      </w:pPr>
    </w:p>
    <w:p w14:paraId="41C86D40" w14:textId="77777777" w:rsidR="0015531D" w:rsidRDefault="0015531D" w:rsidP="0015531D">
      <w:pPr>
        <w:pStyle w:val="Listaszerbekezds1"/>
        <w:numPr>
          <w:ilvl w:val="0"/>
          <w:numId w:val="9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 Közgyűlés a Szakkollégium legfőbb döntéshozó szerve, melynek kizárólagos hatáskörébe tartozik:</w:t>
      </w:r>
    </w:p>
    <w:p w14:paraId="41140718" w14:textId="77777777" w:rsidR="0015531D" w:rsidRDefault="0015531D" w:rsidP="0015531D">
      <w:pPr>
        <w:pStyle w:val="Listaszerbekezds1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1.1. az SZMSZ elfogadása és módosítása. Az SZMSZ elfogadása és módosítása a DE Tehetségtanácsa hozzájárulásával lép hatályba.</w:t>
      </w:r>
    </w:p>
    <w:p w14:paraId="3860EB33" w14:textId="77777777" w:rsidR="0015531D" w:rsidRDefault="002D7852" w:rsidP="0015531D">
      <w:pPr>
        <w:pStyle w:val="Listaszerbekezds1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1.2. az Elnökség és</w:t>
      </w:r>
      <w:r w:rsidR="0015531D">
        <w:rPr>
          <w:b w:val="0"/>
          <w:bCs w:val="0"/>
        </w:rPr>
        <w:t xml:space="preserve"> a Szakmai Tanács éves beszámolóinak elfogadása,</w:t>
      </w:r>
    </w:p>
    <w:p w14:paraId="792BE84D" w14:textId="77777777" w:rsidR="0015531D" w:rsidRDefault="002D7852" w:rsidP="002D7852">
      <w:pPr>
        <w:pStyle w:val="Listaszerbekezds1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1.3.</w:t>
      </w:r>
      <w:r w:rsidR="0015531D">
        <w:rPr>
          <w:b w:val="0"/>
          <w:bCs w:val="0"/>
        </w:rPr>
        <w:t xml:space="preserve"> </w:t>
      </w:r>
      <w:r w:rsidR="003D7387">
        <w:rPr>
          <w:b w:val="0"/>
          <w:bCs w:val="0"/>
        </w:rPr>
        <w:t>e</w:t>
      </w:r>
      <w:r w:rsidR="0015531D">
        <w:rPr>
          <w:b w:val="0"/>
          <w:bCs w:val="0"/>
        </w:rPr>
        <w:t>lnökségi tag</w:t>
      </w:r>
      <w:r w:rsidR="003D7387">
        <w:rPr>
          <w:b w:val="0"/>
          <w:bCs w:val="0"/>
        </w:rPr>
        <w:t>ok</w:t>
      </w:r>
      <w:r w:rsidR="0015531D">
        <w:rPr>
          <w:b w:val="0"/>
          <w:bCs w:val="0"/>
        </w:rPr>
        <w:t xml:space="preserve"> megválasztása és vis</w:t>
      </w:r>
      <w:r>
        <w:rPr>
          <w:b w:val="0"/>
          <w:bCs w:val="0"/>
        </w:rPr>
        <w:t>szahívása.</w:t>
      </w:r>
    </w:p>
    <w:p w14:paraId="247BDDF1" w14:textId="77777777" w:rsidR="0015531D" w:rsidRDefault="0015531D" w:rsidP="0015531D">
      <w:pPr>
        <w:pStyle w:val="Listaszerbekezds1"/>
        <w:numPr>
          <w:ilvl w:val="0"/>
          <w:numId w:val="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A Szakkollégium rendes Közgyűlését évente minimum egyszer össze kell hívni. Ekkor kerül sor az éves beszámolók elfogadására, és évente a testületi szerv tisztújítására is.</w:t>
      </w:r>
    </w:p>
    <w:p w14:paraId="3EFE25B7" w14:textId="77777777" w:rsidR="0015531D" w:rsidRDefault="0015531D" w:rsidP="0015531D">
      <w:pPr>
        <w:pStyle w:val="Listaszerbekezds1"/>
        <w:numPr>
          <w:ilvl w:val="0"/>
          <w:numId w:val="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A Közgyűlés időpontját, helyét és napirendjét az Elnökség határozza meg, és arról a Szakkollégium minden tagját az Elnök 15 nappal a Közgyűlés előtt írásban, akár elektronikus úton is, értesíti.</w:t>
      </w:r>
    </w:p>
    <w:p w14:paraId="36F9BC0A" w14:textId="77777777" w:rsidR="0015531D" w:rsidRDefault="0015531D" w:rsidP="0015531D">
      <w:pPr>
        <w:pStyle w:val="Listaszerbekezds1"/>
        <w:numPr>
          <w:ilvl w:val="0"/>
          <w:numId w:val="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Rendkívüli Közgyűlést kell összehívni az Elnökség többségi határozata alapján vagy az Elnök kérésére, </w:t>
      </w:r>
      <w:proofErr w:type="gramStart"/>
      <w:r>
        <w:rPr>
          <w:b w:val="0"/>
          <w:bCs w:val="0"/>
        </w:rPr>
        <w:t>illetve</w:t>
      </w:r>
      <w:proofErr w:type="gramEnd"/>
      <w:r>
        <w:rPr>
          <w:b w:val="0"/>
          <w:bCs w:val="0"/>
        </w:rPr>
        <w:t xml:space="preserve"> ha a Szakkollégium rendes tagjainak 20%-a ok és cél megjelölésével ezt írásban kezdeményezi.</w:t>
      </w:r>
    </w:p>
    <w:p w14:paraId="25AFAE51" w14:textId="77777777" w:rsidR="0015531D" w:rsidRDefault="0015531D" w:rsidP="0015531D">
      <w:pPr>
        <w:pStyle w:val="Listaszerbekezds1"/>
        <w:numPr>
          <w:ilvl w:val="0"/>
          <w:numId w:val="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A rendkívüli Közgyűlést a Szakkollégium rendes tagjai vagy az Elnökség többségi határozata vagy elnöki kérés alapján született indítvány kézhezvételétől számított egy hónapon belül kell összehívni az Elnöknek. </w:t>
      </w:r>
    </w:p>
    <w:p w14:paraId="5FBF155E" w14:textId="77777777" w:rsidR="0015531D" w:rsidRDefault="0015531D" w:rsidP="0015531D">
      <w:pPr>
        <w:pStyle w:val="Listaszerbekezds1"/>
        <w:numPr>
          <w:ilvl w:val="0"/>
          <w:numId w:val="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A rendkívüli Közgyűlésre a Szakkollégium rendes Közgyűlésére vonatkozó szabályok az irányadók.</w:t>
      </w:r>
    </w:p>
    <w:p w14:paraId="40A39CFA" w14:textId="77777777" w:rsidR="0015531D" w:rsidRDefault="0015531D" w:rsidP="0015531D">
      <w:pPr>
        <w:pStyle w:val="Listaszerbekezds1"/>
        <w:numPr>
          <w:ilvl w:val="0"/>
          <w:numId w:val="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A Közgyűlés zavartalan lebonyolításáért az Elnökség a felelős.</w:t>
      </w:r>
    </w:p>
    <w:p w14:paraId="5FC9F6E3" w14:textId="77777777" w:rsidR="0015531D" w:rsidRDefault="0015531D" w:rsidP="0015531D">
      <w:pPr>
        <w:pStyle w:val="Listaszerbekezds1"/>
        <w:numPr>
          <w:ilvl w:val="0"/>
          <w:numId w:val="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A Közgyűlést és az elnökségi üléseket az Elnök (távollétében </w:t>
      </w:r>
      <w:r w:rsidR="000A01C0">
        <w:rPr>
          <w:b w:val="0"/>
          <w:bCs w:val="0"/>
        </w:rPr>
        <w:t>egy</w:t>
      </w:r>
      <w:r>
        <w:rPr>
          <w:b w:val="0"/>
          <w:bCs w:val="0"/>
        </w:rPr>
        <w:t xml:space="preserve"> Alelnök) vezeti le.</w:t>
      </w:r>
    </w:p>
    <w:p w14:paraId="62115B06" w14:textId="77777777" w:rsidR="0015531D" w:rsidRDefault="0015531D" w:rsidP="0015531D">
      <w:pPr>
        <w:spacing w:line="240" w:lineRule="auto"/>
        <w:ind w:left="360"/>
        <w:rPr>
          <w:b w:val="0"/>
          <w:bCs w:val="0"/>
          <w:iCs/>
        </w:rPr>
      </w:pPr>
      <w:r>
        <w:rPr>
          <w:b w:val="0"/>
          <w:bCs w:val="0"/>
          <w:iCs/>
        </w:rPr>
        <w:t>9. A közgyűlésről jegyzőkönyvet kell készíteni, melyet a közgyűlést levezető elnöke, két hitelesítő rendes tag és a jegyzőkönyv vezetője ír alá. A jegyzőkönyvben rögzíteni kell legalább:</w:t>
      </w:r>
    </w:p>
    <w:p w14:paraId="4EDDD8FC" w14:textId="77777777" w:rsidR="001F2D1C" w:rsidRDefault="0015531D" w:rsidP="001F2D1C">
      <w:pPr>
        <w:numPr>
          <w:ilvl w:val="0"/>
          <w:numId w:val="10"/>
        </w:numPr>
        <w:tabs>
          <w:tab w:val="clear" w:pos="1077"/>
          <w:tab w:val="num" w:pos="1560"/>
        </w:tabs>
        <w:spacing w:line="240" w:lineRule="auto"/>
        <w:ind w:left="1701" w:hanging="425"/>
        <w:rPr>
          <w:b w:val="0"/>
          <w:bCs w:val="0"/>
          <w:iCs/>
        </w:rPr>
      </w:pPr>
      <w:r>
        <w:rPr>
          <w:b w:val="0"/>
          <w:bCs w:val="0"/>
          <w:iCs/>
        </w:rPr>
        <w:t>.</w:t>
      </w:r>
      <w:r w:rsidR="001F2D1C" w:rsidRPr="001F2D1C">
        <w:rPr>
          <w:b w:val="0"/>
          <w:bCs w:val="0"/>
          <w:iCs/>
        </w:rPr>
        <w:t xml:space="preserve"> </w:t>
      </w:r>
      <w:bookmarkStart w:id="2" w:name="_Hlk162273119"/>
      <w:r w:rsidR="001F2D1C">
        <w:rPr>
          <w:b w:val="0"/>
          <w:bCs w:val="0"/>
          <w:iCs/>
        </w:rPr>
        <w:t>a határozatképesség megállapításához szükséges adatokat,</w:t>
      </w:r>
    </w:p>
    <w:p w14:paraId="2FDA134A" w14:textId="77777777" w:rsidR="001F2D1C" w:rsidRDefault="001F2D1C" w:rsidP="001F2D1C">
      <w:pPr>
        <w:numPr>
          <w:ilvl w:val="0"/>
          <w:numId w:val="10"/>
        </w:numPr>
        <w:tabs>
          <w:tab w:val="clear" w:pos="1077"/>
          <w:tab w:val="num" w:pos="1560"/>
        </w:tabs>
        <w:spacing w:line="240" w:lineRule="auto"/>
        <w:ind w:left="1701" w:hanging="425"/>
        <w:rPr>
          <w:b w:val="0"/>
          <w:bCs w:val="0"/>
          <w:iCs/>
        </w:rPr>
      </w:pPr>
      <w:r>
        <w:rPr>
          <w:b w:val="0"/>
          <w:bCs w:val="0"/>
          <w:iCs/>
        </w:rPr>
        <w:t>az elfogadott napirendet,</w:t>
      </w:r>
    </w:p>
    <w:p w14:paraId="5C22CC42" w14:textId="77777777" w:rsidR="001F2D1C" w:rsidRDefault="001F2D1C" w:rsidP="001F2D1C">
      <w:pPr>
        <w:numPr>
          <w:ilvl w:val="0"/>
          <w:numId w:val="10"/>
        </w:numPr>
        <w:tabs>
          <w:tab w:val="clear" w:pos="1077"/>
          <w:tab w:val="num" w:pos="1560"/>
        </w:tabs>
        <w:spacing w:line="240" w:lineRule="auto"/>
        <w:ind w:left="1701" w:hanging="425"/>
        <w:rPr>
          <w:b w:val="0"/>
          <w:bCs w:val="0"/>
          <w:iCs/>
        </w:rPr>
      </w:pPr>
      <w:r>
        <w:rPr>
          <w:b w:val="0"/>
          <w:bCs w:val="0"/>
          <w:iCs/>
        </w:rPr>
        <w:t>az előterjesztett indítványok és a tárgyalásuk során elhangzott hozzászólások lényegét,</w:t>
      </w:r>
    </w:p>
    <w:p w14:paraId="3E02D9AB" w14:textId="77777777" w:rsidR="0015531D" w:rsidRDefault="001F2D1C" w:rsidP="001F2D1C">
      <w:pPr>
        <w:numPr>
          <w:ilvl w:val="0"/>
          <w:numId w:val="10"/>
        </w:numPr>
        <w:tabs>
          <w:tab w:val="clear" w:pos="1077"/>
          <w:tab w:val="num" w:pos="1560"/>
        </w:tabs>
        <w:spacing w:line="240" w:lineRule="auto"/>
        <w:ind w:left="1701" w:hanging="425"/>
        <w:rPr>
          <w:b w:val="0"/>
          <w:bCs w:val="0"/>
          <w:iCs/>
        </w:rPr>
      </w:pPr>
      <w:r>
        <w:rPr>
          <w:b w:val="0"/>
          <w:bCs w:val="0"/>
          <w:iCs/>
        </w:rPr>
        <w:t>a meghozott határozatokat, azok keltét és számozását is megjelölve</w:t>
      </w:r>
      <w:bookmarkEnd w:id="2"/>
    </w:p>
    <w:p w14:paraId="0E6538DC" w14:textId="77777777" w:rsidR="0015531D" w:rsidRDefault="0015531D" w:rsidP="0015531D">
      <w:pPr>
        <w:spacing w:line="240" w:lineRule="auto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 A közgyűlési jegyzőkönyveket időrendben lefűzve a mindenkori Elnök köteles őrizni, és kérés esetén betekintésre a tagok rendelkezésére bocsátani. </w:t>
      </w:r>
    </w:p>
    <w:p w14:paraId="5C430B30" w14:textId="77777777" w:rsidR="0015531D" w:rsidRDefault="0015531D" w:rsidP="0015531D">
      <w:pPr>
        <w:pStyle w:val="Listaszerbekezds1"/>
        <w:spacing w:line="240" w:lineRule="auto"/>
        <w:ind w:left="360"/>
        <w:jc w:val="both"/>
        <w:rPr>
          <w:b w:val="0"/>
          <w:bCs w:val="0"/>
          <w:color w:val="FF0000"/>
        </w:rPr>
      </w:pPr>
    </w:p>
    <w:p w14:paraId="13112448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iCs/>
        </w:rPr>
      </w:pPr>
      <w:r>
        <w:rPr>
          <w:iCs/>
        </w:rPr>
        <w:t>7. §</w:t>
      </w:r>
    </w:p>
    <w:p w14:paraId="13A98A97" w14:textId="77777777" w:rsidR="0015531D" w:rsidRDefault="0015531D" w:rsidP="0015531D">
      <w:pPr>
        <w:pStyle w:val="Listaszerbekezds1"/>
        <w:tabs>
          <w:tab w:val="center" w:pos="4895"/>
          <w:tab w:val="left" w:pos="6996"/>
        </w:tabs>
        <w:spacing w:line="240" w:lineRule="auto"/>
        <w:ind w:left="0"/>
        <w:jc w:val="center"/>
        <w:rPr>
          <w:sz w:val="28"/>
        </w:rPr>
      </w:pPr>
      <w:r>
        <w:rPr>
          <w:sz w:val="28"/>
        </w:rPr>
        <w:t>A Közgyűlés határozatképessége</w:t>
      </w:r>
    </w:p>
    <w:p w14:paraId="6A3691AE" w14:textId="77777777" w:rsidR="0015531D" w:rsidRDefault="0015531D" w:rsidP="0015531D">
      <w:pPr>
        <w:pStyle w:val="Listaszerbekezds1"/>
        <w:spacing w:line="240" w:lineRule="auto"/>
        <w:jc w:val="center"/>
      </w:pPr>
    </w:p>
    <w:p w14:paraId="4A7F9D59" w14:textId="77777777" w:rsidR="0015531D" w:rsidRDefault="0015531D" w:rsidP="0015531D">
      <w:pPr>
        <w:pStyle w:val="Listaszerbekezds1"/>
        <w:numPr>
          <w:ilvl w:val="0"/>
          <w:numId w:val="11"/>
        </w:numPr>
        <w:spacing w:line="240" w:lineRule="auto"/>
        <w:ind w:left="851" w:hanging="491"/>
        <w:jc w:val="both"/>
        <w:rPr>
          <w:b w:val="0"/>
          <w:bCs w:val="0"/>
        </w:rPr>
      </w:pPr>
      <w:r>
        <w:rPr>
          <w:b w:val="0"/>
          <w:bCs w:val="0"/>
        </w:rPr>
        <w:t xml:space="preserve">A Közgyűlés akkor határozatképes, ha azon a rendes tagok több, mint 50%-a megjelent. </w:t>
      </w:r>
    </w:p>
    <w:p w14:paraId="1CC430B5" w14:textId="77777777" w:rsidR="0015531D" w:rsidRDefault="0015531D" w:rsidP="0015531D">
      <w:pPr>
        <w:pStyle w:val="Listaszerbekezds1"/>
        <w:numPr>
          <w:ilvl w:val="0"/>
          <w:numId w:val="11"/>
        </w:numPr>
        <w:spacing w:line="240" w:lineRule="auto"/>
        <w:ind w:left="851" w:hanging="491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Ha a Közgyűlés a meghívóban meghirdetett időpontjától számított fél órán belül nem válik határozatképessé, a helyszínen meghirdetett időpontban a Közgyűlést akkor is meg kell tartani (megismételt Közgyűlés). A megismételt Közgyűlés a megjelentek számától függetlenül, az eredeti napirendi pontok tekintetében határozatképes. Erre a tagok figyelmét az első Közgyűlésre szóló eredeti meghívóban fel kell hívni.</w:t>
      </w:r>
    </w:p>
    <w:p w14:paraId="2D8D4D46" w14:textId="77777777" w:rsidR="0015531D" w:rsidRDefault="0015531D" w:rsidP="0015531D">
      <w:pPr>
        <w:pStyle w:val="Listaszerbekezds1"/>
        <w:spacing w:line="240" w:lineRule="auto"/>
        <w:jc w:val="center"/>
        <w:rPr>
          <w:color w:val="FF0000"/>
        </w:rPr>
      </w:pPr>
    </w:p>
    <w:p w14:paraId="20DA2EC7" w14:textId="77777777" w:rsidR="0015531D" w:rsidRDefault="0015531D" w:rsidP="0015531D">
      <w:pPr>
        <w:pStyle w:val="Listaszerbekezds1"/>
        <w:spacing w:line="240" w:lineRule="auto"/>
        <w:ind w:left="0"/>
        <w:jc w:val="center"/>
      </w:pPr>
      <w:r>
        <w:rPr>
          <w:iCs/>
        </w:rPr>
        <w:t>8. §</w:t>
      </w:r>
    </w:p>
    <w:p w14:paraId="6D41528B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sz w:val="28"/>
        </w:rPr>
      </w:pPr>
      <w:r>
        <w:rPr>
          <w:sz w:val="28"/>
        </w:rPr>
        <w:t>A Közgyűlés döntéshozatala</w:t>
      </w:r>
    </w:p>
    <w:p w14:paraId="7E089EEB" w14:textId="77777777" w:rsidR="0015531D" w:rsidRDefault="0015531D" w:rsidP="0015531D">
      <w:pPr>
        <w:pStyle w:val="Listaszerbekezds1"/>
        <w:spacing w:line="240" w:lineRule="auto"/>
        <w:jc w:val="center"/>
      </w:pPr>
    </w:p>
    <w:p w14:paraId="2BC5AA76" w14:textId="77777777" w:rsidR="0015531D" w:rsidRDefault="0015531D" w:rsidP="0015531D">
      <w:pPr>
        <w:pStyle w:val="Listaszerbekezds1"/>
        <w:numPr>
          <w:ilvl w:val="0"/>
          <w:numId w:val="12"/>
        </w:numPr>
        <w:spacing w:line="240" w:lineRule="auto"/>
        <w:ind w:left="851" w:hanging="491"/>
        <w:jc w:val="both"/>
        <w:rPr>
          <w:b w:val="0"/>
          <w:bCs w:val="0"/>
        </w:rPr>
      </w:pPr>
      <w:r>
        <w:rPr>
          <w:b w:val="0"/>
          <w:bCs w:val="0"/>
        </w:rPr>
        <w:t>A Közgyűlésen a Szakkollégium minden tagja részt vehet és szavazati joggal rendelkezhet. Mindenkinek egy szavazati joga van. A Közgyűlés határozatait egyszerű többséggel, általában nyílt szavazással hozza.</w:t>
      </w:r>
    </w:p>
    <w:p w14:paraId="59294BE7" w14:textId="77777777" w:rsidR="0015531D" w:rsidRDefault="0015531D" w:rsidP="0015531D">
      <w:pPr>
        <w:pStyle w:val="Listaszerbekezds1"/>
        <w:numPr>
          <w:ilvl w:val="0"/>
          <w:numId w:val="12"/>
        </w:numPr>
        <w:spacing w:line="240" w:lineRule="auto"/>
        <w:ind w:left="851" w:hanging="491"/>
        <w:jc w:val="both"/>
        <w:rPr>
          <w:b w:val="0"/>
          <w:bCs w:val="0"/>
        </w:rPr>
      </w:pPr>
      <w:r>
        <w:rPr>
          <w:b w:val="0"/>
          <w:bCs w:val="0"/>
        </w:rPr>
        <w:t xml:space="preserve">Szavazategyenlőség esetén az indítvány újratárgyalandó, majd a szavazást meg kell ismételni ugyanazon Közgyűlésen. Amennyiben a megismételt szavazás sem hoz döntést, akkor a kérdés </w:t>
      </w:r>
      <w:r>
        <w:rPr>
          <w:b w:val="0"/>
          <w:bCs w:val="0"/>
          <w:iCs/>
        </w:rPr>
        <w:t>csak újabb közgyűlésen tárgyalható</w:t>
      </w:r>
      <w:r>
        <w:rPr>
          <w:b w:val="0"/>
          <w:bCs w:val="0"/>
          <w:i/>
          <w:iCs/>
        </w:rPr>
        <w:t>.</w:t>
      </w:r>
    </w:p>
    <w:p w14:paraId="2051D15C" w14:textId="77777777" w:rsidR="0015531D" w:rsidRDefault="0015531D" w:rsidP="0015531D">
      <w:pPr>
        <w:pStyle w:val="Listaszerbekezds1"/>
        <w:numPr>
          <w:ilvl w:val="0"/>
          <w:numId w:val="12"/>
        </w:numPr>
        <w:spacing w:line="240" w:lineRule="auto"/>
        <w:ind w:left="851" w:hanging="491"/>
        <w:jc w:val="both"/>
        <w:rPr>
          <w:b w:val="0"/>
          <w:bCs w:val="0"/>
        </w:rPr>
      </w:pPr>
      <w:r>
        <w:rPr>
          <w:b w:val="0"/>
          <w:bCs w:val="0"/>
        </w:rPr>
        <w:t xml:space="preserve">Titkos szavazással hoz határozatot a Közgyűlés személyi kérdésben, illetve ha a </w:t>
      </w:r>
      <w:r>
        <w:rPr>
          <w:b w:val="0"/>
          <w:bCs w:val="0"/>
          <w:iCs/>
        </w:rPr>
        <w:t>szavazásra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>jogosultak 1/3-a azt indítványozza.</w:t>
      </w:r>
    </w:p>
    <w:p w14:paraId="7DD9743C" w14:textId="77777777" w:rsidR="0015531D" w:rsidRDefault="0015531D" w:rsidP="0015531D">
      <w:pPr>
        <w:pStyle w:val="Listaszerbekezds1"/>
        <w:numPr>
          <w:ilvl w:val="0"/>
          <w:numId w:val="12"/>
        </w:numPr>
        <w:spacing w:line="240" w:lineRule="auto"/>
        <w:ind w:left="851" w:hanging="491"/>
        <w:jc w:val="both"/>
        <w:rPr>
          <w:b w:val="0"/>
          <w:bCs w:val="0"/>
        </w:rPr>
      </w:pPr>
      <w:r>
        <w:rPr>
          <w:b w:val="0"/>
          <w:bCs w:val="0"/>
        </w:rPr>
        <w:t>A Közgyűlés napirendjét az Elnökség állapítja meg és az Elnök terjeszti a Közgyűlés elé. A tagság által Közgyűlés elé terjesztett javaslatokat is napirendre kell tűzni, amennyiben azt a Közgyűlésen szavazati joggal rendelkezők 50%-ánál több szavazati joggal rendelkező résztvevő támogatja.</w:t>
      </w:r>
    </w:p>
    <w:p w14:paraId="1A4D1C62" w14:textId="77777777" w:rsidR="0015531D" w:rsidRDefault="0015531D" w:rsidP="0015531D">
      <w:pPr>
        <w:pStyle w:val="Listaszerbekezds1"/>
        <w:numPr>
          <w:ilvl w:val="0"/>
          <w:numId w:val="12"/>
        </w:numPr>
        <w:spacing w:line="240" w:lineRule="auto"/>
        <w:ind w:left="851" w:hanging="491"/>
        <w:jc w:val="both"/>
        <w:rPr>
          <w:b w:val="0"/>
          <w:bCs w:val="0"/>
        </w:rPr>
      </w:pPr>
      <w:r>
        <w:rPr>
          <w:b w:val="0"/>
          <w:bCs w:val="0"/>
        </w:rPr>
        <w:t>A Közgyűlésen résztvevők 1/3-ának indítványára az Elnök köteles zárt ülést elrendelni.</w:t>
      </w:r>
    </w:p>
    <w:p w14:paraId="1B469560" w14:textId="77777777" w:rsidR="0015531D" w:rsidRDefault="0015531D" w:rsidP="0015531D">
      <w:pPr>
        <w:pStyle w:val="Listaszerbekezds1"/>
        <w:spacing w:line="240" w:lineRule="auto"/>
        <w:ind w:left="851"/>
        <w:jc w:val="both"/>
        <w:rPr>
          <w:b w:val="0"/>
          <w:bCs w:val="0"/>
          <w:color w:val="FF0000"/>
        </w:rPr>
      </w:pPr>
    </w:p>
    <w:p w14:paraId="7DDD3912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iCs/>
        </w:rPr>
      </w:pPr>
      <w:r>
        <w:rPr>
          <w:iCs/>
        </w:rPr>
        <w:t>9. §</w:t>
      </w:r>
    </w:p>
    <w:p w14:paraId="2AE36665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sz w:val="28"/>
        </w:rPr>
      </w:pPr>
      <w:r>
        <w:rPr>
          <w:sz w:val="28"/>
        </w:rPr>
        <w:t>Az Elnökség</w:t>
      </w:r>
    </w:p>
    <w:p w14:paraId="70DBF818" w14:textId="77777777" w:rsidR="0015531D" w:rsidRDefault="0015531D" w:rsidP="0015531D">
      <w:pPr>
        <w:pStyle w:val="Listaszerbekezds1"/>
        <w:spacing w:line="240" w:lineRule="auto"/>
        <w:ind w:left="0"/>
      </w:pPr>
    </w:p>
    <w:p w14:paraId="41C9B4E4" w14:textId="77777777" w:rsidR="0015531D" w:rsidRDefault="0015531D" w:rsidP="0015531D">
      <w:pPr>
        <w:pStyle w:val="Listaszerbekezds1"/>
        <w:spacing w:line="240" w:lineRule="auto"/>
        <w:ind w:left="0"/>
        <w:rPr>
          <w:b w:val="0"/>
        </w:rPr>
      </w:pPr>
      <w:r>
        <w:rPr>
          <w:b w:val="0"/>
        </w:rPr>
        <w:t>Az Elnökség a Közgyűlés által megválasztott diák vezető testület.</w:t>
      </w:r>
    </w:p>
    <w:p w14:paraId="722D788D" w14:textId="77777777" w:rsidR="0015531D" w:rsidRDefault="0015531D" w:rsidP="0015531D">
      <w:pPr>
        <w:pStyle w:val="Listaszerbekezds1"/>
        <w:spacing w:line="240" w:lineRule="auto"/>
        <w:ind w:left="0"/>
        <w:jc w:val="center"/>
      </w:pPr>
    </w:p>
    <w:p w14:paraId="55769E60" w14:textId="77777777" w:rsidR="0015531D" w:rsidRDefault="0015531D" w:rsidP="0015531D">
      <w:pPr>
        <w:pStyle w:val="Listaszerbekezds1"/>
        <w:numPr>
          <w:ilvl w:val="0"/>
          <w:numId w:val="13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Az Elnökség mandátuma 1 évre szól.</w:t>
      </w:r>
    </w:p>
    <w:p w14:paraId="42A6AB1B" w14:textId="77777777" w:rsidR="0015531D" w:rsidRDefault="0015531D" w:rsidP="0015531D">
      <w:pPr>
        <w:pStyle w:val="Listaszerbekezds1"/>
        <w:spacing w:line="240" w:lineRule="auto"/>
        <w:ind w:left="0" w:firstLine="426"/>
        <w:jc w:val="both"/>
        <w:rPr>
          <w:b w:val="0"/>
          <w:bCs w:val="0"/>
        </w:rPr>
      </w:pPr>
      <w:r>
        <w:rPr>
          <w:b w:val="0"/>
          <w:bCs w:val="0"/>
        </w:rPr>
        <w:t>2. Az Elnökség tagjait a Közgyűlés választja a Szakkollégium rendes tagjai közül.</w:t>
      </w:r>
    </w:p>
    <w:p w14:paraId="0EFF09AC" w14:textId="77777777" w:rsidR="0015531D" w:rsidRDefault="0015531D" w:rsidP="0015531D">
      <w:pPr>
        <w:pStyle w:val="Listaszerbekezds1"/>
        <w:spacing w:line="240" w:lineRule="auto"/>
        <w:ind w:left="0" w:firstLine="426"/>
        <w:jc w:val="both"/>
        <w:rPr>
          <w:b w:val="0"/>
          <w:bCs w:val="0"/>
        </w:rPr>
      </w:pPr>
      <w:r>
        <w:rPr>
          <w:b w:val="0"/>
          <w:bCs w:val="0"/>
        </w:rPr>
        <w:t>3. Az Elnökség tagjai:</w:t>
      </w:r>
    </w:p>
    <w:p w14:paraId="6922BD4F" w14:textId="77777777" w:rsidR="0015531D" w:rsidRDefault="00680241" w:rsidP="0015531D">
      <w:pPr>
        <w:pStyle w:val="Listaszerbekezds1"/>
        <w:numPr>
          <w:ilvl w:val="1"/>
          <w:numId w:val="14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 Elnök és </w:t>
      </w:r>
      <w:r w:rsidR="001D5C86">
        <w:rPr>
          <w:b w:val="0"/>
          <w:bCs w:val="0"/>
        </w:rPr>
        <w:t xml:space="preserve">az </w:t>
      </w:r>
      <w:r w:rsidR="000A01C0">
        <w:rPr>
          <w:b w:val="0"/>
          <w:bCs w:val="0"/>
        </w:rPr>
        <w:t>Alelnökök</w:t>
      </w:r>
      <w:r w:rsidR="00A77C2C">
        <w:rPr>
          <w:b w:val="0"/>
          <w:bCs w:val="0"/>
        </w:rPr>
        <w:t xml:space="preserve"> </w:t>
      </w:r>
    </w:p>
    <w:p w14:paraId="74C577E2" w14:textId="77777777" w:rsidR="0015531D" w:rsidRDefault="00680241" w:rsidP="0015531D">
      <w:pPr>
        <w:pStyle w:val="Listaszerbekezds1"/>
        <w:numPr>
          <w:ilvl w:val="1"/>
          <w:numId w:val="14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 A</w:t>
      </w:r>
      <w:r w:rsidR="000A01C0">
        <w:rPr>
          <w:b w:val="0"/>
          <w:bCs w:val="0"/>
        </w:rPr>
        <w:t>z</w:t>
      </w:r>
      <w:r>
        <w:rPr>
          <w:b w:val="0"/>
          <w:bCs w:val="0"/>
        </w:rPr>
        <w:t xml:space="preserve"> </w:t>
      </w:r>
      <w:r w:rsidR="0015531D">
        <w:rPr>
          <w:b w:val="0"/>
          <w:bCs w:val="0"/>
        </w:rPr>
        <w:t>elnökség</w:t>
      </w:r>
      <w:r w:rsidR="000A01C0">
        <w:rPr>
          <w:b w:val="0"/>
          <w:bCs w:val="0"/>
        </w:rPr>
        <w:t>et képező</w:t>
      </w:r>
      <w:r w:rsidR="0015531D">
        <w:rPr>
          <w:b w:val="0"/>
          <w:bCs w:val="0"/>
        </w:rPr>
        <w:t xml:space="preserve"> tag</w:t>
      </w:r>
      <w:r w:rsidR="000A01C0">
        <w:rPr>
          <w:b w:val="0"/>
          <w:bCs w:val="0"/>
        </w:rPr>
        <w:t>ok</w:t>
      </w:r>
      <w:r w:rsidR="0015531D">
        <w:rPr>
          <w:b w:val="0"/>
          <w:bCs w:val="0"/>
        </w:rPr>
        <w:t xml:space="preserve"> együttesen felelős</w:t>
      </w:r>
      <w:r w:rsidR="000A01C0">
        <w:rPr>
          <w:b w:val="0"/>
          <w:bCs w:val="0"/>
        </w:rPr>
        <w:t>ek</w:t>
      </w:r>
      <w:r w:rsidR="0015531D">
        <w:rPr>
          <w:b w:val="0"/>
          <w:bCs w:val="0"/>
        </w:rPr>
        <w:t xml:space="preserve"> a Szakkollégiumban zajló kommunikációért, az adminisztrációs és szervezési feladatokért.</w:t>
      </w:r>
    </w:p>
    <w:p w14:paraId="5695006D" w14:textId="77777777" w:rsidR="0015531D" w:rsidRDefault="0015531D" w:rsidP="0015531D">
      <w:pPr>
        <w:pStyle w:val="Listaszerbekezds1"/>
        <w:spacing w:line="240" w:lineRule="auto"/>
        <w:ind w:left="0" w:firstLine="426"/>
        <w:jc w:val="both"/>
        <w:rPr>
          <w:b w:val="0"/>
          <w:bCs w:val="0"/>
          <w:color w:val="FF0000"/>
        </w:rPr>
      </w:pPr>
    </w:p>
    <w:p w14:paraId="2D3E4205" w14:textId="77777777" w:rsidR="0015531D" w:rsidRDefault="0015531D" w:rsidP="0015531D">
      <w:pPr>
        <w:pStyle w:val="Listaszerbekezds1"/>
        <w:spacing w:line="240" w:lineRule="auto"/>
        <w:ind w:left="0" w:firstLine="426"/>
        <w:jc w:val="both"/>
        <w:rPr>
          <w:b w:val="0"/>
          <w:bCs w:val="0"/>
          <w:color w:val="FF0000"/>
        </w:rPr>
      </w:pPr>
    </w:p>
    <w:p w14:paraId="48778D49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iCs/>
        </w:rPr>
      </w:pPr>
      <w:r>
        <w:rPr>
          <w:bCs w:val="0"/>
        </w:rPr>
        <w:t>10.</w:t>
      </w:r>
      <w:r>
        <w:rPr>
          <w:b w:val="0"/>
          <w:bCs w:val="0"/>
        </w:rPr>
        <w:t xml:space="preserve"> </w:t>
      </w:r>
      <w:r>
        <w:rPr>
          <w:iCs/>
        </w:rPr>
        <w:t>§</w:t>
      </w:r>
    </w:p>
    <w:p w14:paraId="2D7410B2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sz w:val="28"/>
        </w:rPr>
      </w:pPr>
      <w:r>
        <w:rPr>
          <w:sz w:val="28"/>
        </w:rPr>
        <w:t>Az Elnökség és az Elnök feladatai, hatásköre</w:t>
      </w:r>
    </w:p>
    <w:p w14:paraId="58B15B13" w14:textId="77777777" w:rsidR="0015531D" w:rsidRDefault="0015531D" w:rsidP="0015531D">
      <w:pPr>
        <w:spacing w:line="240" w:lineRule="auto"/>
        <w:jc w:val="both"/>
        <w:rPr>
          <w:b w:val="0"/>
          <w:bCs w:val="0"/>
          <w:color w:val="FF0000"/>
        </w:rPr>
      </w:pPr>
    </w:p>
    <w:p w14:paraId="26FFBCA6" w14:textId="77777777" w:rsidR="0015531D" w:rsidRDefault="0015531D" w:rsidP="0015531D">
      <w:pPr>
        <w:pStyle w:val="Listaszerbekezds1"/>
        <w:numPr>
          <w:ilvl w:val="0"/>
          <w:numId w:val="15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 két Közgyűlés közötti időszakban az Elnökség a Szakkollégium működését érintő kérdésben döntésre jogosult szerv, kivéve azokat az ügyeket, amelyek az SZMSZ szerint a Közgyűlés és a Szakmai Tanács kizárólagos hatáskörébe tartoznak.</w:t>
      </w:r>
    </w:p>
    <w:p w14:paraId="3BF4F07D" w14:textId="77777777" w:rsidR="0015531D" w:rsidRDefault="0015531D" w:rsidP="0015531D">
      <w:pPr>
        <w:pStyle w:val="Listaszerbekezds1"/>
        <w:numPr>
          <w:ilvl w:val="0"/>
          <w:numId w:val="15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 xml:space="preserve">Az Elnökség feladatai különösen: </w:t>
      </w:r>
    </w:p>
    <w:p w14:paraId="3EBAD07D" w14:textId="77777777" w:rsidR="0015531D" w:rsidRDefault="0015531D" w:rsidP="0015531D">
      <w:pPr>
        <w:pStyle w:val="Listaszerbekezds1"/>
        <w:numPr>
          <w:ilvl w:val="1"/>
          <w:numId w:val="15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szakkollégisták érdekképviselete,</w:t>
      </w:r>
    </w:p>
    <w:p w14:paraId="1FDD2686" w14:textId="77777777" w:rsidR="0015531D" w:rsidRDefault="0015531D" w:rsidP="0015531D">
      <w:pPr>
        <w:pStyle w:val="Listaszerbekezds1"/>
        <w:numPr>
          <w:ilvl w:val="1"/>
          <w:numId w:val="15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együttműködés és kapcsolattartás a Szakkollégium oktatóival és a Szakmai Tanács tagjaival,</w:t>
      </w:r>
    </w:p>
    <w:p w14:paraId="021BB7BA" w14:textId="77777777" w:rsidR="0015531D" w:rsidRDefault="0015531D" w:rsidP="0015531D">
      <w:pPr>
        <w:pStyle w:val="Listaszerbekezds1"/>
        <w:numPr>
          <w:ilvl w:val="1"/>
          <w:numId w:val="15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szakkollégiumi rendezvények és kulturális programok szervezése,</w:t>
      </w:r>
    </w:p>
    <w:p w14:paraId="7C641443" w14:textId="77777777" w:rsidR="0015531D" w:rsidRDefault="0015531D" w:rsidP="0015531D">
      <w:pPr>
        <w:pStyle w:val="Listaszerbekezds1"/>
        <w:numPr>
          <w:ilvl w:val="1"/>
          <w:numId w:val="15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közgyűlési határozatok végrehajtásának biztosítása és azok ellenőrzése,</w:t>
      </w:r>
    </w:p>
    <w:p w14:paraId="266A494D" w14:textId="77777777" w:rsidR="0015531D" w:rsidRDefault="0015531D" w:rsidP="0015531D">
      <w:pPr>
        <w:pStyle w:val="Listaszerbekezds1"/>
        <w:numPr>
          <w:ilvl w:val="1"/>
          <w:numId w:val="15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az éves beszámoló-tervezet előkészítése és Közgyűlés elé terjesztése,</w:t>
      </w:r>
    </w:p>
    <w:p w14:paraId="568ADC39" w14:textId="77777777" w:rsidR="0015531D" w:rsidRDefault="0015531D" w:rsidP="0015531D">
      <w:pPr>
        <w:pStyle w:val="Listaszerbekezds1"/>
        <w:numPr>
          <w:ilvl w:val="1"/>
          <w:numId w:val="15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Szakkollégium nyilvántartásának vezetése,</w:t>
      </w:r>
    </w:p>
    <w:p w14:paraId="282F5AF6" w14:textId="77777777" w:rsidR="0015531D" w:rsidRDefault="0015531D" w:rsidP="0015531D">
      <w:pPr>
        <w:pStyle w:val="Listaszerbekezds1"/>
        <w:numPr>
          <w:ilvl w:val="1"/>
          <w:numId w:val="15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Követelményrendszer kialakítása a Szakkollégium Szakmai Tanácsával</w:t>
      </w:r>
    </w:p>
    <w:p w14:paraId="3BC16A8E" w14:textId="77777777" w:rsidR="0015531D" w:rsidRDefault="0015531D" w:rsidP="0015531D">
      <w:pPr>
        <w:pStyle w:val="Listaszerbekezds1"/>
        <w:numPr>
          <w:ilvl w:val="1"/>
          <w:numId w:val="15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együttműködés a DE HÖK szervezetével, valamint egyéb kulturális szervezetekkel.</w:t>
      </w:r>
    </w:p>
    <w:p w14:paraId="0621A59A" w14:textId="77777777" w:rsidR="0015531D" w:rsidRDefault="0015531D" w:rsidP="0015531D">
      <w:pPr>
        <w:pStyle w:val="Listaszerbekezds1"/>
        <w:numPr>
          <w:ilvl w:val="0"/>
          <w:numId w:val="15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Az Elnök hatáskörébe tartozik az Elnökség és a Közgyűlés összehívása, üléseik vezetése.</w:t>
      </w:r>
    </w:p>
    <w:p w14:paraId="53DABA85" w14:textId="77777777" w:rsidR="0015531D" w:rsidRDefault="0015531D" w:rsidP="0015531D">
      <w:pPr>
        <w:pStyle w:val="Listaszerbekezds1"/>
        <w:numPr>
          <w:ilvl w:val="0"/>
          <w:numId w:val="15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 xml:space="preserve">Az Elnök feladatait és jogkörének gyakorlását az Elnök távolléte vagy akadályoztatása esetén </w:t>
      </w:r>
      <w:r w:rsidR="000A01C0">
        <w:rPr>
          <w:b w:val="0"/>
          <w:bCs w:val="0"/>
        </w:rPr>
        <w:t xml:space="preserve">egy </w:t>
      </w:r>
      <w:r>
        <w:rPr>
          <w:b w:val="0"/>
          <w:bCs w:val="0"/>
        </w:rPr>
        <w:t>Alelnök veszi át, kivéve azon eseteket, ahol ezt az SZMSZ kifejezetten tiltja.</w:t>
      </w:r>
    </w:p>
    <w:p w14:paraId="0932554A" w14:textId="77777777" w:rsidR="0015531D" w:rsidRDefault="0015531D" w:rsidP="0015531D">
      <w:pPr>
        <w:pStyle w:val="Listaszerbekezds1"/>
        <w:numPr>
          <w:ilvl w:val="0"/>
          <w:numId w:val="15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Az Elnökség az éves rendes Közgyűlésre beszámolót készít a Szakkollégium működéséről, melyet a Közgyűlés hagy jóvá.</w:t>
      </w:r>
    </w:p>
    <w:p w14:paraId="6AFEAA9B" w14:textId="77777777" w:rsidR="0015531D" w:rsidRDefault="0015531D" w:rsidP="0015531D">
      <w:pPr>
        <w:pStyle w:val="Listaszerbekezds1"/>
        <w:spacing w:line="240" w:lineRule="auto"/>
        <w:jc w:val="both"/>
        <w:rPr>
          <w:b w:val="0"/>
          <w:bCs w:val="0"/>
        </w:rPr>
      </w:pPr>
    </w:p>
    <w:p w14:paraId="46E3FB63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iCs/>
        </w:rPr>
      </w:pPr>
      <w:r>
        <w:rPr>
          <w:iCs/>
        </w:rPr>
        <w:t>11. §</w:t>
      </w:r>
    </w:p>
    <w:p w14:paraId="332FE134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sz w:val="28"/>
        </w:rPr>
      </w:pPr>
      <w:r>
        <w:rPr>
          <w:sz w:val="28"/>
        </w:rPr>
        <w:t>Az Elnökség ülései</w:t>
      </w:r>
    </w:p>
    <w:p w14:paraId="4EDF525E" w14:textId="77777777" w:rsidR="0015531D" w:rsidRDefault="0015531D" w:rsidP="0015531D">
      <w:pPr>
        <w:pStyle w:val="Listaszerbekezds1"/>
        <w:spacing w:line="240" w:lineRule="auto"/>
        <w:jc w:val="center"/>
      </w:pPr>
    </w:p>
    <w:p w14:paraId="6867CF1D" w14:textId="77777777" w:rsidR="0015531D" w:rsidRDefault="0015531D" w:rsidP="0015531D">
      <w:pPr>
        <w:pStyle w:val="Listaszerbekezds1"/>
        <w:numPr>
          <w:ilvl w:val="0"/>
          <w:numId w:val="16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 xml:space="preserve">Az elnökségi üléseket az Elnök hívja össze és vezeti le legalább </w:t>
      </w:r>
      <w:r w:rsidR="0047759D">
        <w:rPr>
          <w:b w:val="0"/>
          <w:bCs w:val="0"/>
        </w:rPr>
        <w:t>havi</w:t>
      </w:r>
      <w:r>
        <w:rPr>
          <w:b w:val="0"/>
          <w:bCs w:val="0"/>
        </w:rPr>
        <w:t xml:space="preserve"> rendszerességgel. Az ülések időpontjáról, helyéről, napirendjéről a beterjesztett javaslatokat megjelölve, írásban, akár elektronikus úton is értesítenie kell az Elnökség tagjait az egyes ülések előtt legalább két nappal. Az Elnök távollétében az Alelnök kötelessége a gyűlések összehívása és levezetése.</w:t>
      </w:r>
    </w:p>
    <w:p w14:paraId="71818C1C" w14:textId="77777777" w:rsidR="0015531D" w:rsidRDefault="0015531D" w:rsidP="0015531D">
      <w:pPr>
        <w:pStyle w:val="Listaszerbekezds1"/>
        <w:numPr>
          <w:ilvl w:val="0"/>
          <w:numId w:val="16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Az elnökségi ülések zártkörűek, rajta az Elnökség tagjain kívül csak az Elnökség által meghívottak vehetnek részt.</w:t>
      </w:r>
    </w:p>
    <w:p w14:paraId="11E902B0" w14:textId="77777777" w:rsidR="0015531D" w:rsidRDefault="0015531D" w:rsidP="0015531D">
      <w:pPr>
        <w:pStyle w:val="Listaszerbekezds1"/>
        <w:numPr>
          <w:ilvl w:val="0"/>
          <w:numId w:val="16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 xml:space="preserve">Az Elnökség akkor határozatképes, ha tagjai több mint 50%- a jelen van. </w:t>
      </w:r>
    </w:p>
    <w:p w14:paraId="3318DECC" w14:textId="77777777" w:rsidR="0015531D" w:rsidRDefault="0015531D" w:rsidP="0015531D">
      <w:pPr>
        <w:pStyle w:val="Listaszerbekezds1"/>
        <w:numPr>
          <w:ilvl w:val="0"/>
          <w:numId w:val="16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 xml:space="preserve">Ha az Elnökség az ülés időpontjától számított fél órán belül nem válik határozatképessé, vagy </w:t>
      </w:r>
      <w:r>
        <w:rPr>
          <w:b w:val="0"/>
          <w:bCs w:val="0"/>
          <w:iCs/>
        </w:rPr>
        <w:t>az ülés megkezdése után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>határozatképtelenné válik, akkor az elnökségi ülést 3 napon belül újra össze kell hívni.</w:t>
      </w:r>
    </w:p>
    <w:p w14:paraId="5C280F2D" w14:textId="77777777" w:rsidR="0015531D" w:rsidRDefault="0015531D" w:rsidP="0015531D">
      <w:pPr>
        <w:pStyle w:val="Listaszerbekezds1"/>
        <w:numPr>
          <w:ilvl w:val="0"/>
          <w:numId w:val="16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 xml:space="preserve">Az Elnökség határozatait egyszerű szótöbbséggel, általában nyílt szavazással hozza. Szavazategyenlőség esetén az indítvány újratárgyalandó, majd a szavazást meg kell ismételni ugyanazon vagy a következő elnökségi ülésen. </w:t>
      </w:r>
    </w:p>
    <w:p w14:paraId="07DB0DBD" w14:textId="77777777" w:rsidR="0015531D" w:rsidRDefault="0015531D" w:rsidP="0015531D">
      <w:pPr>
        <w:pStyle w:val="Listaszerbekezds1"/>
        <w:numPr>
          <w:ilvl w:val="0"/>
          <w:numId w:val="16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 xml:space="preserve">Amennyiben a megismételt szavazás sem hoz döntést, akkor az indítvány </w:t>
      </w:r>
      <w:r>
        <w:rPr>
          <w:b w:val="0"/>
          <w:bCs w:val="0"/>
          <w:iCs/>
        </w:rPr>
        <w:t>csak új ülésen tárgyalható</w:t>
      </w:r>
      <w:r>
        <w:rPr>
          <w:b w:val="0"/>
          <w:bCs w:val="0"/>
        </w:rPr>
        <w:t xml:space="preserve">. </w:t>
      </w:r>
    </w:p>
    <w:p w14:paraId="79AABDB6" w14:textId="77777777" w:rsidR="0015531D" w:rsidRDefault="0015531D" w:rsidP="0015531D">
      <w:pPr>
        <w:pStyle w:val="Listaszerbekezds1"/>
        <w:numPr>
          <w:ilvl w:val="0"/>
          <w:numId w:val="16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 xml:space="preserve">Ha az Elnökség tagja az elnökségi ülések több mint 25 %-án nem vett részt, az Elnök kezdeményezheti az elnökségi tag visszahívását, és az általa betöltött posztra új személy választását. </w:t>
      </w:r>
      <w:r>
        <w:rPr>
          <w:b w:val="0"/>
          <w:bCs w:val="0"/>
          <w:iCs/>
        </w:rPr>
        <w:t>A visszahívásról a Közgyűlés titkos szavazással, egyszerű többséggel dönt.</w:t>
      </w:r>
    </w:p>
    <w:p w14:paraId="263CD5D9" w14:textId="77777777" w:rsidR="0015531D" w:rsidRDefault="0015531D" w:rsidP="0015531D">
      <w:pPr>
        <w:pStyle w:val="Listaszerbekezds1"/>
        <w:spacing w:line="240" w:lineRule="auto"/>
        <w:jc w:val="center"/>
        <w:rPr>
          <w:b w:val="0"/>
          <w:iCs/>
          <w:color w:val="FF0000"/>
        </w:rPr>
      </w:pPr>
    </w:p>
    <w:p w14:paraId="06E49A83" w14:textId="77777777" w:rsidR="0015531D" w:rsidRDefault="0015531D" w:rsidP="0015531D">
      <w:pPr>
        <w:pStyle w:val="Listaszerbekezds1"/>
        <w:spacing w:line="240" w:lineRule="auto"/>
        <w:jc w:val="center"/>
      </w:pPr>
      <w:r>
        <w:rPr>
          <w:iCs/>
        </w:rPr>
        <w:t>12. §</w:t>
      </w:r>
    </w:p>
    <w:p w14:paraId="0B083B4E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sz w:val="28"/>
        </w:rPr>
      </w:pPr>
      <w:r>
        <w:rPr>
          <w:sz w:val="28"/>
        </w:rPr>
        <w:t>Az Elnökségi tagok megválasztása</w:t>
      </w:r>
    </w:p>
    <w:p w14:paraId="55D7DD27" w14:textId="77777777" w:rsidR="0015531D" w:rsidRDefault="0015531D" w:rsidP="0015531D">
      <w:pPr>
        <w:pStyle w:val="Listaszerbekezds1"/>
        <w:spacing w:line="240" w:lineRule="auto"/>
        <w:jc w:val="center"/>
      </w:pPr>
    </w:p>
    <w:p w14:paraId="554BF563" w14:textId="77777777" w:rsidR="0015531D" w:rsidRDefault="0015531D" w:rsidP="0015531D">
      <w:pPr>
        <w:pStyle w:val="Listaszerbekezds1"/>
        <w:numPr>
          <w:ilvl w:val="0"/>
          <w:numId w:val="17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 Közgyűlés időpontjának kihirdetése és a Közgyűlés időpontja között a rendes tagok elnökségi tagjelölteket állíthatnak az elnökségi posztokra. Elnökségi tagnak a Szakkollégium minden rendes tagja választható, aki legalább egy éve tagja a Szakkollégiumnak.</w:t>
      </w:r>
    </w:p>
    <w:p w14:paraId="5E11B719" w14:textId="77777777" w:rsidR="0015531D" w:rsidRDefault="0015531D" w:rsidP="0015531D">
      <w:pPr>
        <w:pStyle w:val="Listaszerbekezds1"/>
        <w:numPr>
          <w:ilvl w:val="0"/>
          <w:numId w:val="17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 jelöltté válás feltétele, hogy a Szakkollégium legalább egy rendes tagja vagy oktatója írásban jelölje a jelöltet, és a jelölt a jelöltséget a Közgyűlésen elfogadja.</w:t>
      </w:r>
    </w:p>
    <w:p w14:paraId="68AA15A4" w14:textId="77777777" w:rsidR="0015531D" w:rsidRDefault="0015531D" w:rsidP="0015531D">
      <w:pPr>
        <w:pStyle w:val="Listaszerbekezds1"/>
        <w:numPr>
          <w:ilvl w:val="0"/>
          <w:numId w:val="17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 jelölésnek tartalmaznia kell a jelölt nevét, továbbá az elnökségi posztot, amelyre a jelöltet jelölik.</w:t>
      </w:r>
    </w:p>
    <w:p w14:paraId="600D336E" w14:textId="77777777" w:rsidR="0015531D" w:rsidRPr="0047759D" w:rsidRDefault="0015531D" w:rsidP="0015531D">
      <w:pPr>
        <w:pStyle w:val="Listaszerbekezds1"/>
        <w:numPr>
          <w:ilvl w:val="0"/>
          <w:numId w:val="17"/>
        </w:numPr>
        <w:spacing w:line="240" w:lineRule="auto"/>
        <w:ind w:hanging="294"/>
        <w:jc w:val="both"/>
        <w:rPr>
          <w:b w:val="0"/>
          <w:bCs w:val="0"/>
        </w:rPr>
      </w:pPr>
      <w:r w:rsidRPr="0047759D">
        <w:rPr>
          <w:b w:val="0"/>
          <w:bCs w:val="0"/>
        </w:rPr>
        <w:t>Elnökségi taggá az</w:t>
      </w:r>
      <w:r w:rsidR="000A01C0">
        <w:rPr>
          <w:b w:val="0"/>
          <w:bCs w:val="0"/>
        </w:rPr>
        <w:t xml:space="preserve">ok a </w:t>
      </w:r>
      <w:r w:rsidRPr="0047759D">
        <w:rPr>
          <w:b w:val="0"/>
          <w:bCs w:val="0"/>
        </w:rPr>
        <w:t>személy</w:t>
      </w:r>
      <w:r w:rsidR="000A01C0">
        <w:rPr>
          <w:b w:val="0"/>
          <w:bCs w:val="0"/>
        </w:rPr>
        <w:t>ek</w:t>
      </w:r>
      <w:r w:rsidRPr="0047759D">
        <w:rPr>
          <w:b w:val="0"/>
          <w:bCs w:val="0"/>
        </w:rPr>
        <w:t xml:space="preserve"> vál</w:t>
      </w:r>
      <w:r w:rsidR="000A01C0">
        <w:rPr>
          <w:b w:val="0"/>
          <w:bCs w:val="0"/>
        </w:rPr>
        <w:t>nak</w:t>
      </w:r>
      <w:r w:rsidRPr="0047759D">
        <w:rPr>
          <w:b w:val="0"/>
          <w:bCs w:val="0"/>
        </w:rPr>
        <w:t>, aki</w:t>
      </w:r>
      <w:r w:rsidR="000A01C0">
        <w:rPr>
          <w:b w:val="0"/>
          <w:bCs w:val="0"/>
        </w:rPr>
        <w:t>k</w:t>
      </w:r>
      <w:r w:rsidRPr="0047759D">
        <w:rPr>
          <w:b w:val="0"/>
          <w:bCs w:val="0"/>
        </w:rPr>
        <w:t xml:space="preserve"> a jelenlévőktől megkapt</w:t>
      </w:r>
      <w:r w:rsidR="000A01C0">
        <w:rPr>
          <w:b w:val="0"/>
          <w:bCs w:val="0"/>
        </w:rPr>
        <w:t>ák</w:t>
      </w:r>
      <w:r w:rsidRPr="0047759D">
        <w:rPr>
          <w:b w:val="0"/>
          <w:bCs w:val="0"/>
        </w:rPr>
        <w:t xml:space="preserve"> a szavazók egyszerű többségi szavazatát.</w:t>
      </w:r>
    </w:p>
    <w:p w14:paraId="757AF0A7" w14:textId="77777777" w:rsidR="0015531D" w:rsidRDefault="0015531D" w:rsidP="0015531D">
      <w:pPr>
        <w:pStyle w:val="Listaszerbekezds1"/>
        <w:numPr>
          <w:ilvl w:val="0"/>
          <w:numId w:val="17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Amennyiben valamelyik elnökségi poszt esetében egyik jelölt sem kapja meg az egyszerű többségi támogatást, akkor második fordulót kell tartani az adott poszt két legtöbb szavazatot kapott jelöltje között.</w:t>
      </w:r>
    </w:p>
    <w:p w14:paraId="086F33E0" w14:textId="77777777" w:rsidR="0015531D" w:rsidRDefault="0015531D" w:rsidP="0015531D">
      <w:pPr>
        <w:pStyle w:val="Listaszerbekezds1"/>
        <w:numPr>
          <w:ilvl w:val="0"/>
          <w:numId w:val="17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Szavazategyenlőség esetén a kérdéses személyekről új szavazás keretében kell dönteni.</w:t>
      </w:r>
    </w:p>
    <w:p w14:paraId="2D25DFEF" w14:textId="77777777" w:rsidR="0015531D" w:rsidRDefault="0015531D" w:rsidP="0015531D">
      <w:pPr>
        <w:pStyle w:val="Listaszerbekezds1"/>
        <w:numPr>
          <w:ilvl w:val="0"/>
          <w:numId w:val="17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Amennyiben nem töltenek be minden elnökségi posztot, úgy ezek betöltésére a Közgyűlést levezető Elnök új Közgyűlést hirdet meg, melyet az eredeti Közgyűléshez képest 15 napon belül kell megtartani.</w:t>
      </w:r>
    </w:p>
    <w:p w14:paraId="210C9936" w14:textId="77777777" w:rsidR="0015531D" w:rsidRDefault="0015531D" w:rsidP="0015531D">
      <w:pPr>
        <w:pStyle w:val="Listaszerbekezds1"/>
        <w:spacing w:line="240" w:lineRule="auto"/>
        <w:jc w:val="both"/>
        <w:rPr>
          <w:b w:val="0"/>
          <w:bCs w:val="0"/>
        </w:rPr>
      </w:pPr>
    </w:p>
    <w:p w14:paraId="7B5E67BB" w14:textId="77777777" w:rsidR="0015531D" w:rsidRDefault="0015531D" w:rsidP="0015531D">
      <w:pPr>
        <w:pStyle w:val="Listaszerbekezds1"/>
        <w:spacing w:line="240" w:lineRule="auto"/>
        <w:jc w:val="both"/>
        <w:rPr>
          <w:b w:val="0"/>
          <w:bCs w:val="0"/>
        </w:rPr>
      </w:pPr>
    </w:p>
    <w:p w14:paraId="6FBE7D32" w14:textId="77777777" w:rsidR="0015531D" w:rsidRDefault="0015531D" w:rsidP="0015531D">
      <w:pPr>
        <w:spacing w:line="240" w:lineRule="auto"/>
      </w:pPr>
    </w:p>
    <w:p w14:paraId="79D5E890" w14:textId="77777777" w:rsidR="0015531D" w:rsidRDefault="0015531D" w:rsidP="0015531D">
      <w:pPr>
        <w:pStyle w:val="Listaszerbekezds"/>
        <w:spacing w:line="240" w:lineRule="auto"/>
        <w:jc w:val="center"/>
        <w:rPr>
          <w:iCs/>
        </w:rPr>
      </w:pPr>
      <w:r>
        <w:rPr>
          <w:iCs/>
        </w:rPr>
        <w:t>13.§</w:t>
      </w:r>
    </w:p>
    <w:p w14:paraId="1E47D0D4" w14:textId="77777777" w:rsidR="0015531D" w:rsidRDefault="0015531D" w:rsidP="0015531D">
      <w:pPr>
        <w:spacing w:line="24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Szakmai Tanács</w:t>
      </w:r>
    </w:p>
    <w:p w14:paraId="442319E0" w14:textId="77777777" w:rsidR="0015531D" w:rsidRDefault="0015531D" w:rsidP="0015531D">
      <w:pPr>
        <w:spacing w:line="240" w:lineRule="auto"/>
        <w:jc w:val="center"/>
        <w:rPr>
          <w:iCs/>
          <w:sz w:val="28"/>
          <w:szCs w:val="28"/>
        </w:rPr>
      </w:pPr>
    </w:p>
    <w:p w14:paraId="11A47D72" w14:textId="77777777" w:rsidR="0015531D" w:rsidRDefault="0015531D" w:rsidP="0015531D">
      <w:pPr>
        <w:spacing w:line="240" w:lineRule="auto"/>
      </w:pPr>
      <w:r>
        <w:rPr>
          <w:b w:val="0"/>
          <w:iCs/>
        </w:rPr>
        <w:t xml:space="preserve">A Szakmai Tanács a szakkollégium képviseleti és döntéshozó testülete, lényegében az az operatív csoport, amely a Szakkollégium zökkenőmentes vezetéséért felelős. </w:t>
      </w:r>
    </w:p>
    <w:p w14:paraId="6E6D346F" w14:textId="77777777" w:rsidR="0015531D" w:rsidRDefault="0015531D" w:rsidP="0015531D">
      <w:pPr>
        <w:pStyle w:val="Listaszerbekezds1"/>
        <w:numPr>
          <w:ilvl w:val="0"/>
          <w:numId w:val="18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 Tanács tagjai:</w:t>
      </w:r>
    </w:p>
    <w:p w14:paraId="6E81851A" w14:textId="77777777" w:rsidR="0047759D" w:rsidRDefault="0047759D" w:rsidP="0015531D">
      <w:pPr>
        <w:pStyle w:val="Listaszerbekezds1"/>
        <w:numPr>
          <w:ilvl w:val="1"/>
          <w:numId w:val="18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Szakkollégium oktatói</w:t>
      </w:r>
    </w:p>
    <w:p w14:paraId="79DC1D2B" w14:textId="77777777" w:rsidR="0015531D" w:rsidRDefault="0015531D" w:rsidP="0015531D">
      <w:pPr>
        <w:pStyle w:val="Listaszerbekezds1"/>
        <w:numPr>
          <w:ilvl w:val="1"/>
          <w:numId w:val="18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Közgyűlés által megszavazott tiszteletbeli tagok</w:t>
      </w:r>
    </w:p>
    <w:p w14:paraId="0C57FC07" w14:textId="77777777" w:rsidR="0015531D" w:rsidRDefault="0015531D" w:rsidP="0015531D">
      <w:pPr>
        <w:pStyle w:val="Listaszerbekezds1"/>
        <w:numPr>
          <w:ilvl w:val="1"/>
          <w:numId w:val="18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az Elnökség</w:t>
      </w:r>
    </w:p>
    <w:p w14:paraId="266C4055" w14:textId="77777777" w:rsidR="0015531D" w:rsidRDefault="0015531D" w:rsidP="0015531D">
      <w:pPr>
        <w:pStyle w:val="Listaszerbekezds1"/>
        <w:numPr>
          <w:ilvl w:val="0"/>
          <w:numId w:val="18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 Tanács elnöke a Szakmai Tanács tagjai által megválasztott személy.</w:t>
      </w:r>
    </w:p>
    <w:p w14:paraId="21ECC1AA" w14:textId="77777777" w:rsidR="0015531D" w:rsidRDefault="0015531D" w:rsidP="0015531D">
      <w:pPr>
        <w:pStyle w:val="Listaszerbekezds1"/>
        <w:numPr>
          <w:ilvl w:val="0"/>
          <w:numId w:val="18"/>
        </w:numPr>
        <w:spacing w:line="240" w:lineRule="auto"/>
        <w:ind w:hanging="294"/>
        <w:jc w:val="both"/>
        <w:rPr>
          <w:b w:val="0"/>
          <w:bCs w:val="0"/>
        </w:rPr>
      </w:pPr>
      <w:r>
        <w:rPr>
          <w:b w:val="0"/>
          <w:bCs w:val="0"/>
        </w:rPr>
        <w:t>A Tanács feladata és hatásköre:</w:t>
      </w:r>
    </w:p>
    <w:p w14:paraId="12CE66DC" w14:textId="77777777" w:rsidR="0015531D" w:rsidRDefault="0015531D" w:rsidP="0015531D">
      <w:pPr>
        <w:pStyle w:val="Listaszerbekezds1"/>
        <w:numPr>
          <w:ilvl w:val="1"/>
          <w:numId w:val="18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Szakkollégium szakmai- tudományos munkájának megtervezése és koordinálása,</w:t>
      </w:r>
    </w:p>
    <w:p w14:paraId="134CC012" w14:textId="77777777" w:rsidR="0015531D" w:rsidRDefault="0015531D" w:rsidP="0015531D">
      <w:pPr>
        <w:pStyle w:val="Listaszerbekezds1"/>
        <w:numPr>
          <w:ilvl w:val="1"/>
          <w:numId w:val="18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tagok képviseleti és döntéshozó joggal rendelkeznek,</w:t>
      </w:r>
    </w:p>
    <w:p w14:paraId="02712438" w14:textId="77777777" w:rsidR="0015531D" w:rsidRDefault="0015531D" w:rsidP="0015531D">
      <w:pPr>
        <w:pStyle w:val="Listaszerbekezds1"/>
        <w:numPr>
          <w:ilvl w:val="1"/>
          <w:numId w:val="18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Szakkollégium működéséhez szükséges források biztosítása és az ezek felhasználásával járó pénzügyi gazdálkodási feladatok ellátása,</w:t>
      </w:r>
    </w:p>
    <w:p w14:paraId="49873C3B" w14:textId="77777777" w:rsidR="0015531D" w:rsidRDefault="0015531D" w:rsidP="0015531D">
      <w:pPr>
        <w:pStyle w:val="Listaszerbekezds1"/>
        <w:numPr>
          <w:ilvl w:val="1"/>
          <w:numId w:val="18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tanév végeztével a Szakkollégium éves szakmai tevékenységének összegzése és nyilvánosságra hozatala.</w:t>
      </w:r>
    </w:p>
    <w:p w14:paraId="641E6CA4" w14:textId="77777777" w:rsidR="0015531D" w:rsidRDefault="0015531D" w:rsidP="0015531D">
      <w:pPr>
        <w:pStyle w:val="Listaszerbekezds1"/>
        <w:numPr>
          <w:ilvl w:val="1"/>
          <w:numId w:val="18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>a szakirányú programok, előadássorozatok véleményezése,</w:t>
      </w:r>
    </w:p>
    <w:p w14:paraId="7E3AABD0" w14:textId="77777777" w:rsidR="0015531D" w:rsidRDefault="0015531D" w:rsidP="0015531D">
      <w:pPr>
        <w:pStyle w:val="Listaszerbekezds1"/>
        <w:numPr>
          <w:ilvl w:val="1"/>
          <w:numId w:val="18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a hallgatók közösségi munkájának értékelése, a </w:t>
      </w:r>
      <w:proofErr w:type="spellStart"/>
      <w:r>
        <w:rPr>
          <w:b w:val="0"/>
          <w:bCs w:val="0"/>
        </w:rPr>
        <w:t>tutorok</w:t>
      </w:r>
      <w:proofErr w:type="spellEnd"/>
      <w:r>
        <w:rPr>
          <w:b w:val="0"/>
          <w:bCs w:val="0"/>
        </w:rPr>
        <w:t xml:space="preserve"> felkérése a hallgatók által választott kutatási témák véleményezésére és a hallgatók által végzett tudományos munka értékelésére,</w:t>
      </w:r>
    </w:p>
    <w:p w14:paraId="2BDE3B68" w14:textId="77777777" w:rsidR="0015531D" w:rsidRDefault="0015531D" w:rsidP="0015531D">
      <w:pPr>
        <w:pStyle w:val="Listaszerbekezds1"/>
        <w:numPr>
          <w:ilvl w:val="1"/>
          <w:numId w:val="18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a felvételi eljárás lebonyolítása: </w:t>
      </w:r>
    </w:p>
    <w:p w14:paraId="0799CD8A" w14:textId="77777777" w:rsidR="0015531D" w:rsidRDefault="0015531D" w:rsidP="0015531D">
      <w:pPr>
        <w:pStyle w:val="Listaszerbekezds1"/>
        <w:spacing w:line="240" w:lineRule="auto"/>
        <w:ind w:left="2552" w:hanging="284"/>
        <w:rPr>
          <w:b w:val="0"/>
          <w:bCs w:val="0"/>
        </w:rPr>
      </w:pPr>
      <w:r>
        <w:rPr>
          <w:b w:val="0"/>
          <w:bCs w:val="0"/>
        </w:rPr>
        <w:t>- megszervezi és lebonyolítja a felvételi eljárást</w:t>
      </w:r>
    </w:p>
    <w:p w14:paraId="326EE8EC" w14:textId="77777777" w:rsidR="0015531D" w:rsidRDefault="0015531D" w:rsidP="0015531D">
      <w:pPr>
        <w:pStyle w:val="Listaszerbekezds1"/>
        <w:spacing w:line="240" w:lineRule="auto"/>
        <w:ind w:left="2552" w:hanging="284"/>
        <w:rPr>
          <w:b w:val="0"/>
          <w:bCs w:val="0"/>
        </w:rPr>
      </w:pPr>
      <w:r>
        <w:rPr>
          <w:b w:val="0"/>
          <w:bCs w:val="0"/>
        </w:rPr>
        <w:t>- kiírja a pályázatot</w:t>
      </w:r>
    </w:p>
    <w:p w14:paraId="63EA6BA4" w14:textId="77777777" w:rsidR="0015531D" w:rsidRDefault="0015531D" w:rsidP="0015531D">
      <w:pPr>
        <w:pStyle w:val="Listaszerbekezds1"/>
        <w:spacing w:line="240" w:lineRule="auto"/>
        <w:ind w:left="2552" w:hanging="284"/>
        <w:rPr>
          <w:b w:val="0"/>
          <w:bCs w:val="0"/>
        </w:rPr>
      </w:pPr>
      <w:r>
        <w:rPr>
          <w:b w:val="0"/>
          <w:bCs w:val="0"/>
        </w:rPr>
        <w:t>- kidolgozza a felvétel kritériumrendszerét</w:t>
      </w:r>
    </w:p>
    <w:p w14:paraId="33305E7A" w14:textId="77777777" w:rsidR="0015531D" w:rsidRDefault="0015531D" w:rsidP="0015531D">
      <w:pPr>
        <w:pStyle w:val="Listaszerbekezds1"/>
        <w:spacing w:line="240" w:lineRule="auto"/>
        <w:ind w:left="2552" w:hanging="284"/>
        <w:rPr>
          <w:b w:val="0"/>
          <w:bCs w:val="0"/>
        </w:rPr>
      </w:pPr>
      <w:r>
        <w:rPr>
          <w:b w:val="0"/>
          <w:bCs w:val="0"/>
        </w:rPr>
        <w:t>- elbírálja a jelentkezők által benyújtott írásbeli munkákat</w:t>
      </w:r>
    </w:p>
    <w:p w14:paraId="61A53760" w14:textId="77777777" w:rsidR="0015531D" w:rsidRDefault="0015531D" w:rsidP="0015531D">
      <w:pPr>
        <w:pStyle w:val="Listaszerbekezds1"/>
        <w:spacing w:line="240" w:lineRule="auto"/>
        <w:ind w:left="2552" w:hanging="284"/>
        <w:rPr>
          <w:b w:val="0"/>
          <w:bCs w:val="0"/>
        </w:rPr>
      </w:pPr>
      <w:r>
        <w:rPr>
          <w:b w:val="0"/>
          <w:bCs w:val="0"/>
        </w:rPr>
        <w:t>- szóbeli meghallgatást tart a jelentkezőknek</w:t>
      </w:r>
    </w:p>
    <w:p w14:paraId="1A4A3B8A" w14:textId="77777777" w:rsidR="0015531D" w:rsidRDefault="0015531D" w:rsidP="0015531D">
      <w:pPr>
        <w:pStyle w:val="Listaszerbekezds1"/>
        <w:spacing w:line="240" w:lineRule="auto"/>
        <w:ind w:left="2552" w:hanging="284"/>
        <w:rPr>
          <w:b w:val="0"/>
          <w:bCs w:val="0"/>
        </w:rPr>
      </w:pPr>
      <w:r>
        <w:rPr>
          <w:b w:val="0"/>
          <w:bCs w:val="0"/>
        </w:rPr>
        <w:t>- döntést hoz a hallgatók felvételéről</w:t>
      </w:r>
    </w:p>
    <w:p w14:paraId="2CDAD28F" w14:textId="77777777" w:rsidR="0015531D" w:rsidRDefault="0015531D" w:rsidP="0015531D">
      <w:pPr>
        <w:pStyle w:val="Listaszerbekezds1"/>
        <w:spacing w:line="240" w:lineRule="auto"/>
        <w:ind w:left="2552" w:hanging="284"/>
        <w:rPr>
          <w:b w:val="0"/>
          <w:bCs w:val="0"/>
          <w:color w:val="FF0000"/>
        </w:rPr>
      </w:pPr>
      <w:r>
        <w:rPr>
          <w:b w:val="0"/>
          <w:bCs w:val="0"/>
        </w:rPr>
        <w:t>- írásban értesíti a pályázókat és nyilvánosságra hozza a felvételi eredményét</w:t>
      </w:r>
    </w:p>
    <w:p w14:paraId="61CC7EFB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bCs w:val="0"/>
        </w:rPr>
      </w:pPr>
      <w:r>
        <w:rPr>
          <w:bCs w:val="0"/>
          <w:iCs/>
        </w:rPr>
        <w:lastRenderedPageBreak/>
        <w:t>14</w:t>
      </w:r>
      <w:r>
        <w:rPr>
          <w:bCs w:val="0"/>
        </w:rPr>
        <w:t>. §</w:t>
      </w:r>
    </w:p>
    <w:p w14:paraId="7D304483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A Szakkollégium felvételi rendje</w:t>
      </w:r>
    </w:p>
    <w:p w14:paraId="3FC153EB" w14:textId="77777777" w:rsidR="0015531D" w:rsidRDefault="0015531D" w:rsidP="0015531D">
      <w:pPr>
        <w:pStyle w:val="Listaszerbekezds1"/>
        <w:spacing w:line="240" w:lineRule="auto"/>
        <w:ind w:left="0"/>
        <w:rPr>
          <w:b w:val="0"/>
          <w:bCs w:val="0"/>
          <w:sz w:val="28"/>
          <w:szCs w:val="28"/>
        </w:rPr>
      </w:pPr>
    </w:p>
    <w:p w14:paraId="76BD41CC" w14:textId="77777777" w:rsidR="0015531D" w:rsidRDefault="0015531D" w:rsidP="0015531D">
      <w:pPr>
        <w:pStyle w:val="Listaszerbekezds1"/>
        <w:spacing w:line="240" w:lineRule="auto"/>
        <w:ind w:left="851" w:hanging="425"/>
        <w:rPr>
          <w:b w:val="0"/>
          <w:bCs w:val="0"/>
        </w:rPr>
      </w:pPr>
      <w:r>
        <w:rPr>
          <w:b w:val="0"/>
          <w:bCs w:val="0"/>
        </w:rPr>
        <w:t>1.  A Szakkollégium a szakkollégiumi férőhelyek betöltésére minden évben nyílt pályázatot ír ki.</w:t>
      </w:r>
    </w:p>
    <w:p w14:paraId="559230BC" w14:textId="77777777" w:rsidR="0015531D" w:rsidRDefault="0015531D" w:rsidP="0015531D">
      <w:pPr>
        <w:pStyle w:val="Listaszerbekezds1"/>
        <w:spacing w:line="240" w:lineRule="auto"/>
        <w:ind w:left="851" w:hanging="425"/>
        <w:rPr>
          <w:b w:val="0"/>
          <w:bCs w:val="0"/>
        </w:rPr>
      </w:pPr>
      <w:r>
        <w:rPr>
          <w:b w:val="0"/>
          <w:bCs w:val="0"/>
        </w:rPr>
        <w:t xml:space="preserve">2. Az új jelentkezők felvételéről a Szakmai Tanács dönt. </w:t>
      </w:r>
    </w:p>
    <w:p w14:paraId="64647F6D" w14:textId="77777777" w:rsidR="0015531D" w:rsidRDefault="0015531D" w:rsidP="0015531D">
      <w:pPr>
        <w:pStyle w:val="Listaszerbekezds1"/>
        <w:spacing w:line="240" w:lineRule="auto"/>
        <w:ind w:left="851" w:hanging="425"/>
        <w:rPr>
          <w:b w:val="0"/>
          <w:bCs w:val="0"/>
        </w:rPr>
      </w:pPr>
      <w:r>
        <w:rPr>
          <w:b w:val="0"/>
          <w:bCs w:val="0"/>
        </w:rPr>
        <w:t>3. A felvételi vizsga követelményei:</w:t>
      </w:r>
    </w:p>
    <w:p w14:paraId="7E795E59" w14:textId="77777777" w:rsidR="0015531D" w:rsidRDefault="0015531D" w:rsidP="0015531D">
      <w:pPr>
        <w:pStyle w:val="Listaszerbekezds1"/>
        <w:spacing w:line="240" w:lineRule="auto"/>
        <w:ind w:left="1701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3.1 egy a pályázati kiírásban megadott határidőig írásban benyújtott </w:t>
      </w:r>
      <w:r>
        <w:rPr>
          <w:b w:val="0"/>
        </w:rPr>
        <w:t>önéletrajz, motivációs levél, kutatási terv, ajánlás a szak oktatójától</w:t>
      </w:r>
      <w:r>
        <w:rPr>
          <w:b w:val="0"/>
          <w:bCs w:val="0"/>
        </w:rPr>
        <w:t xml:space="preserve">,  </w:t>
      </w:r>
    </w:p>
    <w:p w14:paraId="11256FCD" w14:textId="77777777" w:rsidR="0015531D" w:rsidRDefault="0015531D" w:rsidP="0015531D">
      <w:pPr>
        <w:pStyle w:val="Listaszerbekezds1"/>
        <w:spacing w:line="240" w:lineRule="auto"/>
        <w:ind w:left="1701" w:hanging="426"/>
        <w:jc w:val="both"/>
        <w:rPr>
          <w:b w:val="0"/>
          <w:bCs w:val="0"/>
        </w:rPr>
      </w:pPr>
      <w:r>
        <w:rPr>
          <w:b w:val="0"/>
          <w:bCs w:val="0"/>
        </w:rPr>
        <w:t>3.2 felvételi elbeszélgetés a Szakmai Tanács tagjaival, melyen a pályázó prezentálja kutatási tervét,</w:t>
      </w:r>
    </w:p>
    <w:p w14:paraId="643EBB80" w14:textId="77777777" w:rsidR="0015531D" w:rsidRDefault="0015531D" w:rsidP="0015531D">
      <w:pPr>
        <w:pStyle w:val="Listaszerbekezds1"/>
        <w:spacing w:line="240" w:lineRule="auto"/>
        <w:ind w:left="1701" w:hanging="426"/>
        <w:jc w:val="both"/>
        <w:rPr>
          <w:b w:val="0"/>
          <w:bCs w:val="0"/>
        </w:rPr>
      </w:pPr>
      <w:r>
        <w:rPr>
          <w:b w:val="0"/>
          <w:bCs w:val="0"/>
        </w:rPr>
        <w:t>3.3 a pályázónak két lezárt egyetemi félévvel kell rendelkeznie.</w:t>
      </w:r>
    </w:p>
    <w:p w14:paraId="55AC07E6" w14:textId="77777777" w:rsidR="0015531D" w:rsidRDefault="0015531D" w:rsidP="0015531D">
      <w:pPr>
        <w:pStyle w:val="Listaszerbekezds1"/>
        <w:spacing w:line="240" w:lineRule="auto"/>
        <w:ind w:left="851" w:hanging="425"/>
        <w:jc w:val="both"/>
        <w:rPr>
          <w:b w:val="0"/>
          <w:bCs w:val="0"/>
        </w:rPr>
      </w:pPr>
      <w:r>
        <w:rPr>
          <w:b w:val="0"/>
          <w:lang w:eastAsia="hu-HU"/>
        </w:rPr>
        <w:t>4. A felvételét kér</w:t>
      </w:r>
      <w:r>
        <w:rPr>
          <w:rFonts w:ascii="TimesNewRoman" w:eastAsia="TimesNewRoman" w:cs="TimesNewRoman"/>
          <w:b w:val="0"/>
          <w:lang w:eastAsia="hu-HU"/>
        </w:rPr>
        <w:t>ő</w:t>
      </w:r>
      <w:r>
        <w:rPr>
          <w:rFonts w:ascii="TimesNewRoman" w:eastAsia="TimesNewRoman" w:cs="TimesNewRoman" w:hint="eastAsia"/>
          <w:b w:val="0"/>
          <w:lang w:eastAsia="hu-HU"/>
        </w:rPr>
        <w:t xml:space="preserve"> </w:t>
      </w:r>
      <w:r>
        <w:rPr>
          <w:b w:val="0"/>
          <w:lang w:eastAsia="hu-HU"/>
        </w:rPr>
        <w:t xml:space="preserve">hallgató értékelése pontrendszer alapján történik. </w:t>
      </w:r>
      <w:r>
        <w:rPr>
          <w:rFonts w:eastAsia="Times New Roman"/>
          <w:b w:val="0"/>
          <w:bCs w:val="0"/>
          <w:lang w:eastAsia="hu-HU"/>
        </w:rPr>
        <w:t>A felvétel pontrendszerét a Szakmai Tanács a felvételi meghirdetését megel</w:t>
      </w:r>
      <w:r>
        <w:rPr>
          <w:rFonts w:ascii="TimesNewRoman" w:eastAsia="TimesNewRoman" w:cs="TimesNewRoman"/>
          <w:b w:val="0"/>
          <w:bCs w:val="0"/>
          <w:lang w:eastAsia="hu-HU"/>
        </w:rPr>
        <w:t>ő</w:t>
      </w:r>
      <w:r>
        <w:rPr>
          <w:rFonts w:eastAsia="Times New Roman"/>
          <w:b w:val="0"/>
          <w:bCs w:val="0"/>
          <w:lang w:eastAsia="hu-HU"/>
        </w:rPr>
        <w:t>z</w:t>
      </w:r>
      <w:r>
        <w:rPr>
          <w:rFonts w:ascii="TimesNewRoman" w:eastAsia="TimesNewRoman" w:cs="TimesNewRoman"/>
          <w:b w:val="0"/>
          <w:bCs w:val="0"/>
          <w:lang w:eastAsia="hu-HU"/>
        </w:rPr>
        <w:t>ő</w:t>
      </w:r>
      <w:r>
        <w:rPr>
          <w:rFonts w:ascii="TimesNewRoman" w:eastAsia="TimesNewRoman" w:cs="TimesNewRoman" w:hint="eastAsia"/>
          <w:b w:val="0"/>
          <w:bCs w:val="0"/>
          <w:lang w:eastAsia="hu-HU"/>
        </w:rPr>
        <w:t xml:space="preserve"> </w:t>
      </w:r>
      <w:r>
        <w:rPr>
          <w:b w:val="0"/>
          <w:lang w:eastAsia="hu-HU"/>
        </w:rPr>
        <w:t>ülésén határozza meg.</w:t>
      </w:r>
    </w:p>
    <w:p w14:paraId="43B7D9B2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b w:val="0"/>
          <w:lang w:eastAsia="hu-HU"/>
        </w:rPr>
      </w:pPr>
      <w:r>
        <w:rPr>
          <w:b w:val="0"/>
          <w:lang w:eastAsia="hu-HU"/>
        </w:rPr>
        <w:t>5. A Szakmai Tanács a felvételiz</w:t>
      </w:r>
      <w:r>
        <w:rPr>
          <w:rFonts w:ascii="TimesNewRoman" w:eastAsia="TimesNewRoman" w:cs="TimesNewRoman"/>
          <w:b w:val="0"/>
          <w:lang w:eastAsia="hu-HU"/>
        </w:rPr>
        <w:t>ő</w:t>
      </w:r>
      <w:r>
        <w:rPr>
          <w:b w:val="0"/>
          <w:lang w:eastAsia="hu-HU"/>
        </w:rPr>
        <w:t>t írásban értesíti a felvételin elért eredményéről.</w:t>
      </w:r>
    </w:p>
    <w:p w14:paraId="7F276504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b w:val="0"/>
          <w:lang w:eastAsia="hu-HU"/>
        </w:rPr>
      </w:pPr>
    </w:p>
    <w:p w14:paraId="255B451D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b w:val="0"/>
          <w:lang w:eastAsia="hu-HU"/>
        </w:rPr>
      </w:pPr>
      <w:r>
        <w:rPr>
          <w:b w:val="0"/>
          <w:lang w:eastAsia="hu-HU"/>
        </w:rPr>
        <w:t>6. A Szakkollégium a felvettek listáját a fenti fórumokon legkésőbb a szemeszter végén nyilvánosságra hozza.</w:t>
      </w:r>
    </w:p>
    <w:p w14:paraId="39772A59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b w:val="0"/>
          <w:lang w:eastAsia="hu-HU"/>
        </w:rPr>
      </w:pPr>
    </w:p>
    <w:p w14:paraId="2BA076BE" w14:textId="77777777" w:rsidR="0015531D" w:rsidRDefault="0015531D" w:rsidP="002766B8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b w:val="0"/>
        </w:rPr>
      </w:pPr>
      <w:r>
        <w:rPr>
          <w:b w:val="0"/>
          <w:lang w:eastAsia="hu-HU"/>
        </w:rPr>
        <w:t>7.</w:t>
      </w:r>
      <w:r>
        <w:rPr>
          <w:b w:val="0"/>
        </w:rPr>
        <w:t xml:space="preserve"> A felvételi e</w:t>
      </w:r>
      <w:r w:rsidR="008E7FC1">
        <w:rPr>
          <w:b w:val="0"/>
        </w:rPr>
        <w:t>ljárás mindenkor a tanév első</w:t>
      </w:r>
      <w:r>
        <w:rPr>
          <w:b w:val="0"/>
        </w:rPr>
        <w:t xml:space="preserve"> szemeszterében zajlik, </w:t>
      </w:r>
      <w:r w:rsidR="002766B8">
        <w:rPr>
          <w:b w:val="0"/>
        </w:rPr>
        <w:t xml:space="preserve">de </w:t>
      </w:r>
      <w:proofErr w:type="gramStart"/>
      <w:r w:rsidR="002766B8">
        <w:rPr>
          <w:b w:val="0"/>
        </w:rPr>
        <w:t>a  Szakkollégium</w:t>
      </w:r>
      <w:proofErr w:type="gramEnd"/>
      <w:r w:rsidR="002766B8">
        <w:rPr>
          <w:b w:val="0"/>
        </w:rPr>
        <w:t xml:space="preserve"> Szakmai</w:t>
      </w:r>
      <w:r>
        <w:rPr>
          <w:b w:val="0"/>
        </w:rPr>
        <w:t xml:space="preserve"> </w:t>
      </w:r>
      <w:r w:rsidR="002766B8">
        <w:rPr>
          <w:b w:val="0"/>
        </w:rPr>
        <w:t>Tanácsa</w:t>
      </w:r>
      <w:r>
        <w:rPr>
          <w:b w:val="0"/>
        </w:rPr>
        <w:t xml:space="preserve"> szükség esetén pótfelvételit hirdethet a rendes felvételivel azonos kritériumokkal.</w:t>
      </w:r>
    </w:p>
    <w:p w14:paraId="45F82BC4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720"/>
        <w:jc w:val="both"/>
        <w:rPr>
          <w:b w:val="0"/>
        </w:rPr>
      </w:pPr>
    </w:p>
    <w:p w14:paraId="5CB3E8C0" w14:textId="77777777" w:rsidR="0015531D" w:rsidRDefault="0015531D" w:rsidP="0015531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b w:val="0"/>
        </w:rPr>
      </w:pPr>
      <w:r>
        <w:rPr>
          <w:b w:val="0"/>
        </w:rPr>
        <w:t xml:space="preserve">9. A Szakkollégium régi tagja a következő tanévre akkor maradhat a Szakkollégium tagja, amennyiben az előző tanévben a szakkollégiumi tagság követelményrendszerét (lásd </w:t>
      </w:r>
      <w:r>
        <w:rPr>
          <w:b w:val="0"/>
          <w:i/>
          <w:iCs/>
        </w:rPr>
        <w:t>16. §</w:t>
      </w:r>
      <w:r>
        <w:rPr>
          <w:b w:val="0"/>
        </w:rPr>
        <w:t xml:space="preserve">) teljesítette és ezt a </w:t>
      </w:r>
      <w:proofErr w:type="spellStart"/>
      <w:r>
        <w:rPr>
          <w:b w:val="0"/>
        </w:rPr>
        <w:t>tutor</w:t>
      </w:r>
      <w:proofErr w:type="spellEnd"/>
      <w:r>
        <w:rPr>
          <w:b w:val="0"/>
        </w:rPr>
        <w:t>, valamint a Szakmai Tanács is megerősítette.</w:t>
      </w:r>
    </w:p>
    <w:p w14:paraId="7CF4F2D3" w14:textId="77777777" w:rsidR="0015531D" w:rsidRDefault="0015531D" w:rsidP="0015531D">
      <w:pPr>
        <w:spacing w:line="240" w:lineRule="auto"/>
        <w:ind w:left="720"/>
        <w:rPr>
          <w:b w:val="0"/>
          <w:bCs w:val="0"/>
        </w:rPr>
      </w:pPr>
    </w:p>
    <w:p w14:paraId="5C148A21" w14:textId="77777777" w:rsidR="0015531D" w:rsidRDefault="0015531D" w:rsidP="0015531D">
      <w:pPr>
        <w:pStyle w:val="Listaszerbekezds1"/>
        <w:spacing w:line="240" w:lineRule="auto"/>
        <w:ind w:left="0"/>
        <w:jc w:val="center"/>
      </w:pPr>
      <w:r>
        <w:rPr>
          <w:iCs/>
        </w:rPr>
        <w:t>15.</w:t>
      </w:r>
      <w:r>
        <w:t>§</w:t>
      </w:r>
    </w:p>
    <w:p w14:paraId="1B03E909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A Szakkollégium követelményrendszere</w:t>
      </w:r>
    </w:p>
    <w:p w14:paraId="000FB7F8" w14:textId="77777777" w:rsidR="0015531D" w:rsidRDefault="0015531D" w:rsidP="0015531D">
      <w:pPr>
        <w:pStyle w:val="Listaszerbekezds1"/>
        <w:spacing w:line="240" w:lineRule="auto"/>
        <w:ind w:left="1440"/>
        <w:jc w:val="center"/>
      </w:pPr>
    </w:p>
    <w:p w14:paraId="76115352" w14:textId="77777777" w:rsidR="0015531D" w:rsidRDefault="008813FF" w:rsidP="0015531D">
      <w:pPr>
        <w:pStyle w:val="Listaszerbekezds1"/>
        <w:numPr>
          <w:ilvl w:val="0"/>
          <w:numId w:val="1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A Követelményrendszer </w:t>
      </w:r>
      <w:r w:rsidR="0015531D">
        <w:rPr>
          <w:b w:val="0"/>
          <w:bCs w:val="0"/>
        </w:rPr>
        <w:t>az Elnökség</w:t>
      </w:r>
      <w:r>
        <w:rPr>
          <w:b w:val="0"/>
          <w:bCs w:val="0"/>
        </w:rPr>
        <w:t xml:space="preserve"> és a Szakmai Tanács</w:t>
      </w:r>
      <w:r w:rsidR="0015531D">
        <w:rPr>
          <w:b w:val="0"/>
          <w:bCs w:val="0"/>
        </w:rPr>
        <w:t xml:space="preserve"> által kidolgozott</w:t>
      </w:r>
      <w:r>
        <w:rPr>
          <w:b w:val="0"/>
          <w:bCs w:val="0"/>
        </w:rPr>
        <w:t>, a Közgyűlés által jóváhagyott</w:t>
      </w:r>
      <w:r w:rsidR="0015531D">
        <w:rPr>
          <w:b w:val="0"/>
          <w:bCs w:val="0"/>
        </w:rPr>
        <w:t xml:space="preserve"> szakmai követelményrendszer, amely érvényes a Szakkollégium minden rendes</w:t>
      </w:r>
      <w:r w:rsidR="0015531D">
        <w:rPr>
          <w:b w:val="0"/>
          <w:bCs w:val="0"/>
          <w:color w:val="FF0000"/>
        </w:rPr>
        <w:t xml:space="preserve"> </w:t>
      </w:r>
      <w:r w:rsidR="0015531D">
        <w:rPr>
          <w:b w:val="0"/>
          <w:bCs w:val="0"/>
        </w:rPr>
        <w:t xml:space="preserve">tagjára. </w:t>
      </w:r>
    </w:p>
    <w:p w14:paraId="11B673C5" w14:textId="77777777" w:rsidR="0015531D" w:rsidRDefault="0015531D" w:rsidP="0015531D">
      <w:pPr>
        <w:pStyle w:val="Listaszerbekezds1"/>
        <w:numPr>
          <w:ilvl w:val="0"/>
          <w:numId w:val="1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A Követelményrendszer kialakítása:</w:t>
      </w:r>
    </w:p>
    <w:p w14:paraId="1F83FAF3" w14:textId="77777777" w:rsidR="0015531D" w:rsidRPr="008813FF" w:rsidRDefault="0015531D" w:rsidP="008813FF">
      <w:pPr>
        <w:pStyle w:val="Listaszerbekezds1"/>
        <w:numPr>
          <w:ilvl w:val="1"/>
          <w:numId w:val="20"/>
        </w:numPr>
        <w:spacing w:line="240" w:lineRule="auto"/>
        <w:ind w:left="1701" w:hanging="425"/>
        <w:jc w:val="both"/>
        <w:rPr>
          <w:b w:val="0"/>
          <w:bCs w:val="0"/>
        </w:rPr>
      </w:pPr>
      <w:r>
        <w:rPr>
          <w:b w:val="0"/>
          <w:bCs w:val="0"/>
        </w:rPr>
        <w:t xml:space="preserve">A az Elnökség </w:t>
      </w:r>
      <w:r w:rsidR="008813FF">
        <w:rPr>
          <w:b w:val="0"/>
          <w:bCs w:val="0"/>
        </w:rPr>
        <w:t xml:space="preserve">és a Szakmai Tanács </w:t>
      </w:r>
      <w:r>
        <w:rPr>
          <w:b w:val="0"/>
          <w:bCs w:val="0"/>
        </w:rPr>
        <w:t xml:space="preserve">részvételi pontértéket rendel minden, a félév során zajló kurzushoz, szakmai programhoz annak tartalmi szempontjait </w:t>
      </w:r>
      <w:r w:rsidR="008813FF">
        <w:rPr>
          <w:b w:val="0"/>
          <w:bCs w:val="0"/>
        </w:rPr>
        <w:lastRenderedPageBreak/>
        <w:t>figyelembe véve</w:t>
      </w:r>
      <w:r w:rsidRPr="008813FF">
        <w:rPr>
          <w:b w:val="0"/>
          <w:bCs w:val="0"/>
        </w:rPr>
        <w:t>,</w:t>
      </w:r>
      <w:r w:rsidR="008813FF">
        <w:rPr>
          <w:b w:val="0"/>
          <w:bCs w:val="0"/>
        </w:rPr>
        <w:t xml:space="preserve"> valamint</w:t>
      </w:r>
      <w:r w:rsidRPr="008813FF">
        <w:rPr>
          <w:b w:val="0"/>
          <w:bCs w:val="0"/>
        </w:rPr>
        <w:t xml:space="preserve"> a félév során teljesített tudományos munkához, publikációhoz, programszervezéshez.</w:t>
      </w:r>
    </w:p>
    <w:p w14:paraId="253F0077" w14:textId="77777777" w:rsidR="0015531D" w:rsidRDefault="0015531D" w:rsidP="0015531D">
      <w:pPr>
        <w:pStyle w:val="Listaszerbekezds1"/>
        <w:numPr>
          <w:ilvl w:val="0"/>
          <w:numId w:val="1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Az Elnökség és a </w:t>
      </w:r>
      <w:r w:rsidR="00507B68">
        <w:rPr>
          <w:b w:val="0"/>
          <w:bCs w:val="0"/>
        </w:rPr>
        <w:t>Szakmai Tanács</w:t>
      </w:r>
      <w:r>
        <w:rPr>
          <w:b w:val="0"/>
          <w:bCs w:val="0"/>
        </w:rPr>
        <w:t xml:space="preserve"> meghatározza a 16. § 2./1., 2., 3. és 4. figyelembevételével azt a minimális pontszámkövetelményt, melyet a Szakkollégium rendes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 xml:space="preserve">tagjaival szemben támaszt. A Kritériumrendszer követelményei akkor tekinthetőek teljesítettnek, ha a 16. § 2/ 5. szerinti minimális pontszámot rendes tag elérte. Ez azt jelenti, hogy a Szakkollégium rendes tagjainak aktívan részt kell venniük a kurzusokon, a szakmai projekteken, tréningeken. </w:t>
      </w:r>
    </w:p>
    <w:p w14:paraId="7D0193F1" w14:textId="77777777" w:rsidR="0015531D" w:rsidRDefault="0015531D" w:rsidP="0015531D">
      <w:pPr>
        <w:pStyle w:val="Listaszerbekezds1"/>
        <w:numPr>
          <w:ilvl w:val="0"/>
          <w:numId w:val="19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A Szakkollégium a követelményrendszer teljesítése esetén a Szakkollégium rendes tagjának a tanulmányok elvégzését igazoló dokumentumot ad ki.</w:t>
      </w:r>
    </w:p>
    <w:p w14:paraId="40958607" w14:textId="77777777" w:rsidR="0015531D" w:rsidRDefault="0015531D" w:rsidP="0015531D">
      <w:pPr>
        <w:pStyle w:val="Listaszerbekezds1"/>
        <w:numPr>
          <w:ilvl w:val="0"/>
          <w:numId w:val="19"/>
        </w:numPr>
        <w:ind w:hanging="357"/>
        <w:jc w:val="both"/>
        <w:rPr>
          <w:b w:val="0"/>
          <w:bCs w:val="0"/>
        </w:rPr>
      </w:pPr>
      <w:r>
        <w:rPr>
          <w:b w:val="0"/>
          <w:bCs w:val="0"/>
        </w:rPr>
        <w:t>A Követelményrendszer:</w:t>
      </w:r>
    </w:p>
    <w:p w14:paraId="43438F96" w14:textId="77777777" w:rsidR="0015531D" w:rsidRDefault="0015531D" w:rsidP="0015531D">
      <w:pPr>
        <w:pStyle w:val="Listaszerbekezds"/>
        <w:numPr>
          <w:ilvl w:val="1"/>
          <w:numId w:val="21"/>
        </w:numPr>
        <w:spacing w:after="0"/>
        <w:ind w:hanging="357"/>
        <w:jc w:val="both"/>
        <w:rPr>
          <w:b w:val="0"/>
        </w:rPr>
      </w:pPr>
      <w:r>
        <w:rPr>
          <w:b w:val="0"/>
        </w:rPr>
        <w:t xml:space="preserve">A szakkollégium tagjainak minden félévben 12 kreditet kell teljesíteniük. Ebből 10 szakmai kredit, melyből négy (félévtől függően) az írásbeli referátum vagy a témabemutató előadás. Minden szemeszterben meghirdetésre kerül egy négykredites kurzus Szakirodalmi referátum néven, mely a </w:t>
      </w:r>
      <w:proofErr w:type="spellStart"/>
      <w:r>
        <w:rPr>
          <w:b w:val="0"/>
        </w:rPr>
        <w:t>tutorokkal</w:t>
      </w:r>
      <w:proofErr w:type="spellEnd"/>
      <w:r>
        <w:rPr>
          <w:b w:val="0"/>
        </w:rPr>
        <w:t xml:space="preserve"> végzett munkát foglalja magában, azaz félévente három találkozót és az azokra való felkészülést. Egy szemeszterben hat szakmai programot kínál a szakkollégium a tagságnak, melyeknek listája minden félév elején megtalálható a Facebook-csoportban (ezeken túlmenően lehetnek még más programok, azonban a kreditek számításánál csak ez a hat releváns). Ezeknek legalább az 50%-án kötelező a részvétel a programok látogatásáért járó két szakmai kreditért.</w:t>
      </w:r>
    </w:p>
    <w:p w14:paraId="11E84D8E" w14:textId="77777777" w:rsidR="0015531D" w:rsidRDefault="0015531D" w:rsidP="0015531D">
      <w:pPr>
        <w:pStyle w:val="Listaszerbekezds"/>
        <w:numPr>
          <w:ilvl w:val="1"/>
          <w:numId w:val="21"/>
        </w:numPr>
        <w:spacing w:after="720"/>
        <w:ind w:hanging="357"/>
        <w:jc w:val="both"/>
        <w:rPr>
          <w:b w:val="0"/>
        </w:rPr>
      </w:pPr>
      <w:r>
        <w:rPr>
          <w:b w:val="0"/>
        </w:rPr>
        <w:t xml:space="preserve">A kreditrendszer másik pillérét a közösségi kreditek alkotják. Ezekből </w:t>
      </w:r>
      <w:r w:rsidR="00507B68">
        <w:rPr>
          <w:b w:val="0"/>
        </w:rPr>
        <w:t>egyet</w:t>
      </w:r>
      <w:r>
        <w:rPr>
          <w:b w:val="0"/>
        </w:rPr>
        <w:t xml:space="preserve"> kell teljesíteni egy félévben. Számos módja lehet annak, hogy valaki szakmai kredithez jusson. Ezek a</w:t>
      </w:r>
      <w:r w:rsidR="00507B68">
        <w:rPr>
          <w:b w:val="0"/>
        </w:rPr>
        <w:t xml:space="preserve"> következők: programszervezés (2), pályázatírás (2), online tartalom készítése (2), tudományszervezési munka (2</w:t>
      </w:r>
      <w:r>
        <w:rPr>
          <w:b w:val="0"/>
        </w:rPr>
        <w:t>).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131"/>
        <w:gridCol w:w="2169"/>
        <w:gridCol w:w="5762"/>
      </w:tblGrid>
      <w:tr w:rsidR="0015531D" w14:paraId="1FBE3A2B" w14:textId="77777777" w:rsidTr="0015531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F3EED2" w14:textId="77777777" w:rsidR="0015531D" w:rsidRDefault="0015531D">
            <w:pPr>
              <w:spacing w:line="360" w:lineRule="auto"/>
              <w:ind w:left="113" w:right="113"/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 xml:space="preserve">12 </w:t>
            </w:r>
            <w:proofErr w:type="spellStart"/>
            <w:r>
              <w:rPr>
                <w:b w:val="0"/>
                <w:sz w:val="40"/>
                <w:szCs w:val="40"/>
              </w:rPr>
              <w:t>kötelező</w:t>
            </w:r>
            <w:proofErr w:type="spellEnd"/>
            <w:r>
              <w:rPr>
                <w:b w:val="0"/>
                <w:sz w:val="40"/>
                <w:szCs w:val="40"/>
              </w:rPr>
              <w:t xml:space="preserve"> </w:t>
            </w:r>
            <w:proofErr w:type="spellStart"/>
            <w:r>
              <w:rPr>
                <w:b w:val="0"/>
                <w:sz w:val="40"/>
                <w:szCs w:val="40"/>
              </w:rPr>
              <w:t>kredit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A48B" w14:textId="77777777" w:rsidR="0015531D" w:rsidRDefault="0015531D">
            <w:pPr>
              <w:spacing w:line="360" w:lineRule="auto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10 </w:t>
            </w:r>
            <w:proofErr w:type="spellStart"/>
            <w:r>
              <w:rPr>
                <w:b w:val="0"/>
                <w:sz w:val="32"/>
                <w:szCs w:val="32"/>
              </w:rPr>
              <w:t>szakmai</w:t>
            </w:r>
            <w:proofErr w:type="spellEnd"/>
            <w:r>
              <w:rPr>
                <w:b w:val="0"/>
                <w:sz w:val="32"/>
                <w:szCs w:val="32"/>
              </w:rPr>
              <w:t xml:space="preserve"> </w:t>
            </w:r>
            <w:proofErr w:type="spellStart"/>
            <w:r>
              <w:rPr>
                <w:b w:val="0"/>
                <w:sz w:val="32"/>
                <w:szCs w:val="32"/>
              </w:rPr>
              <w:t>kredit</w:t>
            </w:r>
            <w:proofErr w:type="spellEnd"/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0918" w14:textId="77777777" w:rsidR="0015531D" w:rsidRDefault="0015531D">
            <w:pPr>
              <w:spacing w:line="360" w:lineRule="auto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Témabemutató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előadás</w:t>
            </w:r>
            <w:proofErr w:type="spellEnd"/>
            <w:r>
              <w:rPr>
                <w:b w:val="0"/>
              </w:rPr>
              <w:t xml:space="preserve">: 4 </w:t>
            </w:r>
            <w:proofErr w:type="spellStart"/>
            <w:r>
              <w:rPr>
                <w:b w:val="0"/>
              </w:rPr>
              <w:t>kredit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őszi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félév</w:t>
            </w:r>
            <w:proofErr w:type="spellEnd"/>
            <w:r>
              <w:rPr>
                <w:b w:val="0"/>
              </w:rPr>
              <w:t>)</w:t>
            </w:r>
          </w:p>
          <w:p w14:paraId="66EF91B8" w14:textId="77777777" w:rsidR="0015531D" w:rsidRDefault="0015531D">
            <w:pPr>
              <w:spacing w:line="360" w:lineRule="auto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Írásbeli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referátum</w:t>
            </w:r>
            <w:proofErr w:type="spellEnd"/>
            <w:r>
              <w:rPr>
                <w:b w:val="0"/>
              </w:rPr>
              <w:t xml:space="preserve">: 4 </w:t>
            </w:r>
            <w:proofErr w:type="spellStart"/>
            <w:r>
              <w:rPr>
                <w:b w:val="0"/>
              </w:rPr>
              <w:t>kredit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tavaszi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félév</w:t>
            </w:r>
            <w:proofErr w:type="spellEnd"/>
            <w:r>
              <w:rPr>
                <w:b w:val="0"/>
              </w:rPr>
              <w:t>)</w:t>
            </w:r>
          </w:p>
          <w:p w14:paraId="0FB61BEF" w14:textId="77777777" w:rsidR="0015531D" w:rsidRPr="00D21CA2" w:rsidRDefault="0015531D">
            <w:pPr>
              <w:spacing w:line="360" w:lineRule="auto"/>
              <w:jc w:val="both"/>
              <w:rPr>
                <w:b w:val="0"/>
                <w:lang w:val="it-IT"/>
              </w:rPr>
            </w:pPr>
            <w:r w:rsidRPr="00D21CA2">
              <w:rPr>
                <w:b w:val="0"/>
                <w:lang w:val="it-IT"/>
              </w:rPr>
              <w:t>Szakmai programok látogatása (jelenlét a programok min. 50%-án): 2 kredit</w:t>
            </w:r>
          </w:p>
          <w:p w14:paraId="585A6AC0" w14:textId="77777777" w:rsidR="0015531D" w:rsidRDefault="0015531D">
            <w:pPr>
              <w:spacing w:line="360" w:lineRule="auto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Szakirodalmi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referátum</w:t>
            </w:r>
            <w:proofErr w:type="spellEnd"/>
            <w:r>
              <w:rPr>
                <w:b w:val="0"/>
              </w:rPr>
              <w:t xml:space="preserve">: 4 </w:t>
            </w:r>
            <w:proofErr w:type="spellStart"/>
            <w:r>
              <w:rPr>
                <w:b w:val="0"/>
              </w:rPr>
              <w:t>kredit</w:t>
            </w:r>
            <w:proofErr w:type="spellEnd"/>
          </w:p>
        </w:tc>
      </w:tr>
      <w:tr w:rsidR="0015531D" w14:paraId="35C28076" w14:textId="77777777" w:rsidTr="0015531D">
        <w:trPr>
          <w:trHeight w:val="15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451B" w14:textId="77777777" w:rsidR="0015531D" w:rsidRDefault="0015531D">
            <w:pPr>
              <w:spacing w:after="0" w:line="240" w:lineRule="auto"/>
              <w:rPr>
                <w:b w:val="0"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1391" w14:textId="77777777" w:rsidR="0015531D" w:rsidRDefault="0015531D">
            <w:pPr>
              <w:spacing w:line="360" w:lineRule="auto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2 </w:t>
            </w:r>
            <w:proofErr w:type="spellStart"/>
            <w:r>
              <w:rPr>
                <w:b w:val="0"/>
                <w:sz w:val="32"/>
                <w:szCs w:val="32"/>
              </w:rPr>
              <w:t>közösségi</w:t>
            </w:r>
            <w:proofErr w:type="spellEnd"/>
            <w:r>
              <w:rPr>
                <w:b w:val="0"/>
                <w:sz w:val="32"/>
                <w:szCs w:val="32"/>
              </w:rPr>
              <w:t xml:space="preserve"> </w:t>
            </w:r>
            <w:proofErr w:type="spellStart"/>
            <w:r>
              <w:rPr>
                <w:b w:val="0"/>
                <w:sz w:val="32"/>
                <w:szCs w:val="32"/>
              </w:rPr>
              <w:t>kredit</w:t>
            </w:r>
            <w:proofErr w:type="spellEnd"/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9E0E" w14:textId="77777777" w:rsidR="0015531D" w:rsidRDefault="00507B68">
            <w:pPr>
              <w:spacing w:line="360" w:lineRule="auto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Programszervezés</w:t>
            </w:r>
            <w:proofErr w:type="spellEnd"/>
            <w:r>
              <w:rPr>
                <w:b w:val="0"/>
              </w:rPr>
              <w:t>: 2</w:t>
            </w:r>
            <w:r w:rsidR="0015531D">
              <w:rPr>
                <w:b w:val="0"/>
              </w:rPr>
              <w:t xml:space="preserve"> </w:t>
            </w:r>
            <w:proofErr w:type="spellStart"/>
            <w:r w:rsidR="0015531D">
              <w:rPr>
                <w:b w:val="0"/>
              </w:rPr>
              <w:t>kredit</w:t>
            </w:r>
            <w:proofErr w:type="spellEnd"/>
          </w:p>
          <w:p w14:paraId="2E856D02" w14:textId="77777777" w:rsidR="0015531D" w:rsidRDefault="0015531D">
            <w:pPr>
              <w:spacing w:line="360" w:lineRule="auto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P</w:t>
            </w:r>
            <w:r w:rsidR="00507B68">
              <w:rPr>
                <w:b w:val="0"/>
              </w:rPr>
              <w:t>ályázatírás</w:t>
            </w:r>
            <w:proofErr w:type="spellEnd"/>
            <w:r w:rsidR="00507B68">
              <w:rPr>
                <w:b w:val="0"/>
              </w:rPr>
              <w:t>: 2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kredit</w:t>
            </w:r>
            <w:proofErr w:type="spellEnd"/>
          </w:p>
          <w:p w14:paraId="4FB3AB2F" w14:textId="77777777" w:rsidR="0015531D" w:rsidRDefault="00507B68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Online </w:t>
            </w:r>
            <w:proofErr w:type="spellStart"/>
            <w:r>
              <w:rPr>
                <w:b w:val="0"/>
              </w:rPr>
              <w:t>tartalom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készítése</w:t>
            </w:r>
            <w:proofErr w:type="spellEnd"/>
            <w:r>
              <w:rPr>
                <w:b w:val="0"/>
              </w:rPr>
              <w:t>: 2</w:t>
            </w:r>
            <w:r w:rsidR="0015531D">
              <w:rPr>
                <w:b w:val="0"/>
              </w:rPr>
              <w:t xml:space="preserve"> </w:t>
            </w:r>
            <w:proofErr w:type="spellStart"/>
            <w:r w:rsidR="0015531D">
              <w:rPr>
                <w:b w:val="0"/>
              </w:rPr>
              <w:t>kredit</w:t>
            </w:r>
            <w:proofErr w:type="spellEnd"/>
          </w:p>
          <w:p w14:paraId="3ABB1286" w14:textId="77777777" w:rsidR="0015531D" w:rsidRDefault="00507B68">
            <w:pPr>
              <w:spacing w:line="360" w:lineRule="auto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Tudományszervezési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munka</w:t>
            </w:r>
            <w:proofErr w:type="spellEnd"/>
            <w:r>
              <w:rPr>
                <w:b w:val="0"/>
              </w:rPr>
              <w:t>: 2</w:t>
            </w:r>
            <w:r w:rsidR="0015531D">
              <w:rPr>
                <w:b w:val="0"/>
              </w:rPr>
              <w:t xml:space="preserve"> </w:t>
            </w:r>
            <w:proofErr w:type="spellStart"/>
            <w:r w:rsidR="0015531D">
              <w:rPr>
                <w:b w:val="0"/>
              </w:rPr>
              <w:t>kredit</w:t>
            </w:r>
            <w:proofErr w:type="spellEnd"/>
          </w:p>
        </w:tc>
      </w:tr>
    </w:tbl>
    <w:p w14:paraId="01C70A49" w14:textId="77777777" w:rsidR="0015531D" w:rsidRPr="00507B68" w:rsidRDefault="0015531D" w:rsidP="0015531D">
      <w:pPr>
        <w:pStyle w:val="Listaszerbekezds"/>
        <w:numPr>
          <w:ilvl w:val="1"/>
          <w:numId w:val="21"/>
        </w:numPr>
        <w:spacing w:before="720" w:line="360" w:lineRule="auto"/>
        <w:jc w:val="both"/>
        <w:rPr>
          <w:b w:val="0"/>
        </w:rPr>
      </w:pPr>
      <w:r w:rsidRPr="00507B68">
        <w:rPr>
          <w:b w:val="0"/>
        </w:rPr>
        <w:lastRenderedPageBreak/>
        <w:t xml:space="preserve">A krediteket a </w:t>
      </w:r>
      <w:r w:rsidR="00507B68" w:rsidRPr="00507B68">
        <w:rPr>
          <w:b w:val="0"/>
        </w:rPr>
        <w:t>BIKSZ</w:t>
      </w:r>
      <w:r w:rsidRPr="00507B68">
        <w:rPr>
          <w:b w:val="0"/>
        </w:rPr>
        <w:t xml:space="preserve"> saját </w:t>
      </w:r>
      <w:proofErr w:type="spellStart"/>
      <w:r w:rsidRPr="00507B68">
        <w:rPr>
          <w:b w:val="0"/>
        </w:rPr>
        <w:t>Neptun</w:t>
      </w:r>
      <w:proofErr w:type="spellEnd"/>
      <w:r w:rsidRPr="00507B68">
        <w:rPr>
          <w:b w:val="0"/>
        </w:rPr>
        <w:t>-felületén lehet felvenni minden félév végén az adott szemeszterben elvégzett munka alapján.</w:t>
      </w:r>
    </w:p>
    <w:p w14:paraId="4BE236B6" w14:textId="77777777" w:rsidR="0015531D" w:rsidRDefault="0015531D" w:rsidP="0015531D">
      <w:pPr>
        <w:pStyle w:val="Listaszerbekezds1"/>
        <w:spacing w:line="240" w:lineRule="auto"/>
        <w:ind w:left="360"/>
        <w:jc w:val="both"/>
        <w:rPr>
          <w:b w:val="0"/>
          <w:bCs w:val="0"/>
        </w:rPr>
      </w:pPr>
    </w:p>
    <w:p w14:paraId="4059B3B2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bCs w:val="0"/>
        </w:rPr>
      </w:pPr>
      <w:r>
        <w:rPr>
          <w:bCs w:val="0"/>
          <w:iCs/>
        </w:rPr>
        <w:t>16.</w:t>
      </w:r>
      <w:r>
        <w:rPr>
          <w:bCs w:val="0"/>
        </w:rPr>
        <w:t xml:space="preserve"> §</w:t>
      </w:r>
    </w:p>
    <w:p w14:paraId="4C4F7A65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A szakkollégiumi tagság megszűnése</w:t>
      </w:r>
    </w:p>
    <w:p w14:paraId="20176084" w14:textId="77777777" w:rsidR="0015531D" w:rsidRDefault="0015531D" w:rsidP="0015531D">
      <w:pPr>
        <w:pStyle w:val="Listaszerbekezds1"/>
        <w:spacing w:line="240" w:lineRule="auto"/>
        <w:ind w:left="0"/>
        <w:jc w:val="both"/>
        <w:rPr>
          <w:b w:val="0"/>
          <w:bCs w:val="0"/>
        </w:rPr>
      </w:pPr>
    </w:p>
    <w:p w14:paraId="3BDE6A0A" w14:textId="77777777" w:rsidR="0015531D" w:rsidRDefault="0015531D" w:rsidP="0015531D">
      <w:pPr>
        <w:pStyle w:val="Listaszerbekezds1"/>
        <w:spacing w:line="240" w:lineRule="auto"/>
        <w:ind w:left="709" w:hanging="283"/>
        <w:jc w:val="both"/>
        <w:rPr>
          <w:b w:val="0"/>
          <w:bCs w:val="0"/>
          <w:iCs/>
        </w:rPr>
      </w:pPr>
      <w:r>
        <w:rPr>
          <w:b w:val="0"/>
          <w:bCs w:val="0"/>
        </w:rPr>
        <w:t xml:space="preserve">1. A tagsági jogviszony a tag kilépésével, kizárásával, halálával szűnik meg. </w:t>
      </w:r>
      <w:r>
        <w:rPr>
          <w:b w:val="0"/>
          <w:bCs w:val="0"/>
          <w:iCs/>
        </w:rPr>
        <w:t xml:space="preserve">A hallgatói jogviszony megszűnésével is megszűnik a tagsági jogviszony, kivéve a 4. § 7. és 9. pontjában szabályozott eseteket. </w:t>
      </w:r>
    </w:p>
    <w:p w14:paraId="5E96E36A" w14:textId="77777777" w:rsidR="0015531D" w:rsidRDefault="0015531D" w:rsidP="0015531D">
      <w:pPr>
        <w:pStyle w:val="Listaszerbekezds1"/>
        <w:spacing w:line="240" w:lineRule="auto"/>
        <w:ind w:left="709" w:hanging="283"/>
        <w:jc w:val="both"/>
        <w:rPr>
          <w:b w:val="0"/>
          <w:bCs w:val="0"/>
        </w:rPr>
      </w:pPr>
      <w:r>
        <w:rPr>
          <w:b w:val="0"/>
          <w:bCs w:val="0"/>
        </w:rPr>
        <w:t xml:space="preserve">2. A tag kilépési szándékát írásban köteles közölni a Szakkollégium vezető testületeivel, a </w:t>
      </w:r>
      <w:r w:rsidR="00F02A9C">
        <w:rPr>
          <w:b w:val="0"/>
          <w:bCs w:val="0"/>
        </w:rPr>
        <w:t>Szakmai Tanáccsal</w:t>
      </w:r>
      <w:r>
        <w:rPr>
          <w:b w:val="0"/>
          <w:bCs w:val="0"/>
        </w:rPr>
        <w:t xml:space="preserve"> és az Elnökséggel. Tagsági jogviszonya az adott nyilvántartásból való törléssel szűnik meg. </w:t>
      </w:r>
    </w:p>
    <w:p w14:paraId="5D9F34EB" w14:textId="77777777" w:rsidR="0015531D" w:rsidRDefault="0015531D" w:rsidP="0015531D">
      <w:pPr>
        <w:pStyle w:val="Listaszerbekezds1"/>
        <w:spacing w:line="240" w:lineRule="auto"/>
        <w:ind w:left="709" w:hanging="283"/>
        <w:jc w:val="both"/>
        <w:rPr>
          <w:b w:val="0"/>
          <w:bCs w:val="0"/>
        </w:rPr>
      </w:pPr>
      <w:r>
        <w:rPr>
          <w:b w:val="0"/>
          <w:bCs w:val="0"/>
        </w:rPr>
        <w:t>3. A tag kizárása az alábbi esetekben következik be:</w:t>
      </w:r>
    </w:p>
    <w:p w14:paraId="3FBE0C4A" w14:textId="77777777" w:rsidR="0015531D" w:rsidRDefault="0015531D" w:rsidP="0015531D">
      <w:pPr>
        <w:pStyle w:val="Listaszerbekezds1"/>
        <w:spacing w:line="240" w:lineRule="auto"/>
        <w:ind w:left="1701" w:hanging="426"/>
        <w:jc w:val="both"/>
        <w:rPr>
          <w:b w:val="0"/>
          <w:bCs w:val="0"/>
        </w:rPr>
      </w:pPr>
      <w:r>
        <w:rPr>
          <w:b w:val="0"/>
          <w:bCs w:val="0"/>
        </w:rPr>
        <w:t>3.1 Az Elnökség minősített többséggel dönt a tag kizárásáról, melyre akkor kerülhet sor, ha a tag súlyosan megsérti az SZMSZ rendelkezéseit.</w:t>
      </w:r>
    </w:p>
    <w:p w14:paraId="78EA4274" w14:textId="77777777" w:rsidR="0015531D" w:rsidRDefault="0015531D" w:rsidP="0015531D">
      <w:pPr>
        <w:pStyle w:val="Listaszerbekezds1"/>
        <w:spacing w:line="240" w:lineRule="auto"/>
        <w:ind w:left="1701" w:hanging="426"/>
        <w:jc w:val="both"/>
        <w:rPr>
          <w:b w:val="0"/>
          <w:bCs w:val="0"/>
        </w:rPr>
      </w:pPr>
      <w:r>
        <w:rPr>
          <w:b w:val="0"/>
          <w:bCs w:val="0"/>
        </w:rPr>
        <w:t>3.2 A rendes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tag nem teljesítette a Követelményrendszer követelményeit két egymást követő félévben.</w:t>
      </w:r>
    </w:p>
    <w:p w14:paraId="4E045899" w14:textId="77777777" w:rsidR="0015531D" w:rsidRDefault="0015531D" w:rsidP="0015531D">
      <w:pPr>
        <w:pStyle w:val="Listaszerbekezds1"/>
        <w:spacing w:line="240" w:lineRule="auto"/>
        <w:ind w:left="1701" w:hanging="426"/>
        <w:jc w:val="both"/>
        <w:rPr>
          <w:b w:val="0"/>
          <w:bCs w:val="0"/>
        </w:rPr>
      </w:pPr>
      <w:r>
        <w:rPr>
          <w:b w:val="0"/>
          <w:bCs w:val="0"/>
        </w:rPr>
        <w:t>3.3 A rendes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tag egy félévben nem teljesített egy szakmai pontot sem (kivételt jelentenek a szabály alól az ösztöndíjjal külföldi tanulmányokat folytató rendes tagok.).</w:t>
      </w:r>
    </w:p>
    <w:p w14:paraId="17C7B42F" w14:textId="77777777" w:rsidR="0015531D" w:rsidRDefault="0015531D" w:rsidP="0015531D">
      <w:pPr>
        <w:pStyle w:val="Listaszerbekezds1"/>
        <w:spacing w:line="240" w:lineRule="auto"/>
        <w:ind w:left="0"/>
        <w:rPr>
          <w:b w:val="0"/>
          <w:bCs w:val="0"/>
        </w:rPr>
      </w:pPr>
    </w:p>
    <w:p w14:paraId="6358374E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bCs w:val="0"/>
        </w:rPr>
      </w:pPr>
      <w:r>
        <w:rPr>
          <w:bCs w:val="0"/>
          <w:iCs/>
        </w:rPr>
        <w:t>17. §</w:t>
      </w:r>
    </w:p>
    <w:p w14:paraId="4A4E8912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A Szakkollégium törvényes képviselete</w:t>
      </w:r>
    </w:p>
    <w:p w14:paraId="41ED5A4B" w14:textId="77777777" w:rsidR="0015531D" w:rsidRDefault="0015531D" w:rsidP="0015531D">
      <w:pPr>
        <w:pStyle w:val="Listaszerbekezds1"/>
        <w:spacing w:line="240" w:lineRule="auto"/>
        <w:ind w:left="360"/>
        <w:jc w:val="center"/>
        <w:rPr>
          <w:b w:val="0"/>
          <w:bCs w:val="0"/>
        </w:rPr>
      </w:pPr>
    </w:p>
    <w:p w14:paraId="49ADD885" w14:textId="77777777" w:rsidR="0015531D" w:rsidRDefault="0015531D" w:rsidP="0015531D">
      <w:pPr>
        <w:pStyle w:val="Listaszerbekezds1"/>
        <w:spacing w:line="240" w:lineRule="auto"/>
        <w:ind w:left="709" w:hanging="349"/>
        <w:jc w:val="both"/>
        <w:rPr>
          <w:b w:val="0"/>
          <w:bCs w:val="0"/>
        </w:rPr>
      </w:pPr>
      <w:r>
        <w:rPr>
          <w:b w:val="0"/>
          <w:bCs w:val="0"/>
        </w:rPr>
        <w:t xml:space="preserve">1. A Szakkollégium képviseletét </w:t>
      </w:r>
      <w:r>
        <w:rPr>
          <w:b w:val="0"/>
          <w:bCs w:val="0"/>
          <w:iCs/>
        </w:rPr>
        <w:t>sza</w:t>
      </w:r>
      <w:r w:rsidR="00BC0BD5">
        <w:rPr>
          <w:b w:val="0"/>
          <w:bCs w:val="0"/>
          <w:iCs/>
        </w:rPr>
        <w:t xml:space="preserve">kmai és tudományos kérdésekben </w:t>
      </w:r>
      <w:r>
        <w:rPr>
          <w:b w:val="0"/>
          <w:bCs w:val="0"/>
        </w:rPr>
        <w:t xml:space="preserve">a Szakmai Tanács tagjai, </w:t>
      </w:r>
      <w:r>
        <w:rPr>
          <w:b w:val="0"/>
          <w:bCs w:val="0"/>
          <w:iCs/>
        </w:rPr>
        <w:t xml:space="preserve">egyéb kérdésekben </w:t>
      </w:r>
      <w:r>
        <w:rPr>
          <w:b w:val="0"/>
          <w:bCs w:val="0"/>
        </w:rPr>
        <w:t xml:space="preserve">az Elnök látja el. </w:t>
      </w:r>
    </w:p>
    <w:p w14:paraId="2D584806" w14:textId="77777777" w:rsidR="0015531D" w:rsidRDefault="0015531D" w:rsidP="0015531D">
      <w:pPr>
        <w:pStyle w:val="Listaszerbekezds1"/>
        <w:spacing w:line="240" w:lineRule="auto"/>
        <w:ind w:left="709" w:hanging="349"/>
        <w:jc w:val="both"/>
        <w:rPr>
          <w:b w:val="0"/>
          <w:bCs w:val="0"/>
        </w:rPr>
      </w:pPr>
      <w:r>
        <w:rPr>
          <w:b w:val="0"/>
          <w:bCs w:val="0"/>
        </w:rPr>
        <w:t xml:space="preserve">2. A Szakkollégium képviseletét a Debreceni Egyetemen, annak szakmai fórumain köztestületeiben, köztestületei előtt (pl. Tehetségtanács) és más Egyetemen kívüli </w:t>
      </w:r>
      <w:r>
        <w:rPr>
          <w:b w:val="0"/>
          <w:bCs w:val="0"/>
        </w:rPr>
        <w:lastRenderedPageBreak/>
        <w:t xml:space="preserve">szakmai fórumokon, tárgyalásokon – amennyiben erre külön rendelkezés nincs, illetve amennyiben az adott helyzet másképp nem kívánja – a </w:t>
      </w:r>
      <w:r w:rsidR="00BC0BD5">
        <w:rPr>
          <w:b w:val="0"/>
          <w:bCs w:val="0"/>
        </w:rPr>
        <w:t xml:space="preserve">Szakmai Tanács elnöke </w:t>
      </w:r>
      <w:r>
        <w:rPr>
          <w:b w:val="0"/>
          <w:bCs w:val="0"/>
        </w:rPr>
        <w:t>látja el.</w:t>
      </w:r>
    </w:p>
    <w:p w14:paraId="2ECFE2A0" w14:textId="77777777" w:rsidR="0015531D" w:rsidRDefault="0015531D" w:rsidP="0015531D">
      <w:pPr>
        <w:pStyle w:val="Listaszerbekezds1"/>
        <w:spacing w:line="240" w:lineRule="auto"/>
        <w:ind w:left="709" w:hanging="349"/>
        <w:jc w:val="both"/>
        <w:rPr>
          <w:b w:val="0"/>
          <w:bCs w:val="0"/>
        </w:rPr>
      </w:pPr>
      <w:r>
        <w:rPr>
          <w:b w:val="0"/>
          <w:bCs w:val="0"/>
        </w:rPr>
        <w:t>3. A hallgatói önkormányzati, szakmai, szakkollégiumi fórumokon a Szakkollégium képviseletét – amennyiben erre külön rendelkezés nincs, illetve amennyiben az adott helyzet másképp nem kívánja – az Elnök látja el.</w:t>
      </w:r>
    </w:p>
    <w:p w14:paraId="7835E2CC" w14:textId="77777777" w:rsidR="0015531D" w:rsidRDefault="0015531D" w:rsidP="0015531D">
      <w:pPr>
        <w:pStyle w:val="Listaszerbekezds1"/>
        <w:spacing w:line="240" w:lineRule="auto"/>
        <w:ind w:left="709" w:hanging="349"/>
        <w:jc w:val="both"/>
        <w:rPr>
          <w:b w:val="0"/>
          <w:bCs w:val="0"/>
        </w:rPr>
      </w:pPr>
      <w:r>
        <w:rPr>
          <w:b w:val="0"/>
          <w:bCs w:val="0"/>
        </w:rPr>
        <w:t xml:space="preserve">4. A Szakkollégiummal kapcsolatos dokumentumokat az Elnök és a </w:t>
      </w:r>
      <w:r w:rsidR="00F20DDE">
        <w:rPr>
          <w:b w:val="0"/>
          <w:bCs w:val="0"/>
        </w:rPr>
        <w:t>Szakmai Tanács elnöke</w:t>
      </w:r>
      <w:r>
        <w:rPr>
          <w:b w:val="0"/>
          <w:bCs w:val="0"/>
        </w:rPr>
        <w:t xml:space="preserve"> egy</w:t>
      </w:r>
      <w:r w:rsidR="00F20DDE">
        <w:rPr>
          <w:b w:val="0"/>
          <w:bCs w:val="0"/>
        </w:rPr>
        <w:t>üttesen látják el aláírásukkal.</w:t>
      </w:r>
    </w:p>
    <w:p w14:paraId="464AA1AC" w14:textId="77777777" w:rsidR="0015531D" w:rsidRDefault="0015531D" w:rsidP="0015531D">
      <w:pPr>
        <w:pStyle w:val="Listaszerbekezds1"/>
        <w:spacing w:line="240" w:lineRule="auto"/>
        <w:ind w:left="360"/>
        <w:jc w:val="both"/>
        <w:rPr>
          <w:b w:val="0"/>
          <w:bCs w:val="0"/>
        </w:rPr>
      </w:pPr>
    </w:p>
    <w:p w14:paraId="38291D2D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iCs/>
        </w:rPr>
      </w:pPr>
      <w:r>
        <w:rPr>
          <w:iCs/>
        </w:rPr>
        <w:t>18. §</w:t>
      </w:r>
    </w:p>
    <w:p w14:paraId="1C510B16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Kiegészítő rendelkezések</w:t>
      </w:r>
    </w:p>
    <w:p w14:paraId="6C230642" w14:textId="77777777" w:rsidR="0015531D" w:rsidRPr="00DD0C2D" w:rsidRDefault="0015531D" w:rsidP="0015531D">
      <w:pPr>
        <w:pStyle w:val="Listaszerbekezds1"/>
        <w:spacing w:line="240" w:lineRule="auto"/>
        <w:jc w:val="center"/>
        <w:rPr>
          <w:sz w:val="28"/>
          <w:szCs w:val="28"/>
        </w:rPr>
      </w:pPr>
    </w:p>
    <w:p w14:paraId="16B405D2" w14:textId="77777777" w:rsidR="0015531D" w:rsidRPr="00DD0C2D" w:rsidRDefault="0015531D" w:rsidP="0015531D">
      <w:pPr>
        <w:pStyle w:val="Listaszerbekezds1"/>
        <w:numPr>
          <w:ilvl w:val="0"/>
          <w:numId w:val="22"/>
        </w:numPr>
        <w:spacing w:line="240" w:lineRule="auto"/>
        <w:ind w:hanging="654"/>
        <w:jc w:val="both"/>
        <w:rPr>
          <w:b w:val="0"/>
          <w:bCs w:val="0"/>
        </w:rPr>
      </w:pPr>
      <w:r w:rsidRPr="00DD0C2D">
        <w:rPr>
          <w:b w:val="0"/>
          <w:bCs w:val="0"/>
        </w:rPr>
        <w:t>A Szakkollégium hallgatóinak hivatalos tájékoztatási</w:t>
      </w:r>
      <w:r w:rsidRPr="00DD0C2D">
        <w:rPr>
          <w:b w:val="0"/>
          <w:bCs w:val="0"/>
          <w:iCs/>
        </w:rPr>
        <w:t xml:space="preserve"> csatornája</w:t>
      </w:r>
      <w:r w:rsidR="00DD0C2D" w:rsidRPr="00DD0C2D">
        <w:rPr>
          <w:b w:val="0"/>
          <w:bCs w:val="0"/>
        </w:rPr>
        <w:t xml:space="preserve"> a Facebook BIKSZ-csoportja</w:t>
      </w:r>
      <w:r w:rsidRPr="00DD0C2D">
        <w:rPr>
          <w:b w:val="0"/>
          <w:bCs w:val="0"/>
        </w:rPr>
        <w:t xml:space="preserve">.  </w:t>
      </w:r>
    </w:p>
    <w:p w14:paraId="134FF5E0" w14:textId="77777777" w:rsidR="0015531D" w:rsidRPr="00DD0C2D" w:rsidRDefault="0015531D" w:rsidP="0015531D">
      <w:pPr>
        <w:pStyle w:val="Listaszerbekezds1"/>
        <w:numPr>
          <w:ilvl w:val="0"/>
          <w:numId w:val="22"/>
        </w:numPr>
        <w:spacing w:line="240" w:lineRule="auto"/>
        <w:ind w:hanging="654"/>
        <w:rPr>
          <w:b w:val="0"/>
          <w:bCs w:val="0"/>
        </w:rPr>
      </w:pPr>
      <w:r w:rsidRPr="00DD0C2D">
        <w:rPr>
          <w:b w:val="0"/>
          <w:bCs w:val="0"/>
        </w:rPr>
        <w:t>A levelezési listát az Elnökség kommunikációs ügyek intézésével megbízott tagja koordinálja.</w:t>
      </w:r>
    </w:p>
    <w:p w14:paraId="7D9848C5" w14:textId="77777777" w:rsidR="0015531D" w:rsidRDefault="0015531D" w:rsidP="0015531D">
      <w:pPr>
        <w:pStyle w:val="Listaszerbekezds1"/>
        <w:spacing w:line="240" w:lineRule="auto"/>
        <w:ind w:left="0"/>
        <w:rPr>
          <w:b w:val="0"/>
          <w:bCs w:val="0"/>
        </w:rPr>
      </w:pPr>
    </w:p>
    <w:p w14:paraId="562CA8D3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iCs/>
        </w:rPr>
      </w:pPr>
      <w:r>
        <w:rPr>
          <w:iCs/>
        </w:rPr>
        <w:t>19. §</w:t>
      </w:r>
    </w:p>
    <w:p w14:paraId="0A5578DA" w14:textId="77777777" w:rsidR="0015531D" w:rsidRDefault="0015531D" w:rsidP="0015531D">
      <w:pPr>
        <w:pStyle w:val="Listaszerbekezds1"/>
        <w:spacing w:line="240" w:lineRule="auto"/>
        <w:ind w:left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A szabályzat hatálya, érvényessége</w:t>
      </w:r>
    </w:p>
    <w:p w14:paraId="0C0A00A4" w14:textId="77777777" w:rsidR="0015531D" w:rsidRDefault="0015531D" w:rsidP="0015531D">
      <w:pPr>
        <w:pStyle w:val="Listaszerbekezds1"/>
        <w:spacing w:line="240" w:lineRule="auto"/>
        <w:rPr>
          <w:sz w:val="28"/>
          <w:szCs w:val="28"/>
        </w:rPr>
      </w:pPr>
    </w:p>
    <w:p w14:paraId="76C744F4" w14:textId="77777777" w:rsidR="0015531D" w:rsidRDefault="0015531D" w:rsidP="0015531D">
      <w:pPr>
        <w:pStyle w:val="Listaszerbekezds1"/>
        <w:numPr>
          <w:ilvl w:val="0"/>
          <w:numId w:val="23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A Szakkollégium jelen dokumentuma kiterjed a Szakkollégium tagjaira, azaz a Szakkollégium hallgatóira, oktatóira, a Szakkollégium diák- és tanárvezetőire.</w:t>
      </w:r>
    </w:p>
    <w:p w14:paraId="55AD3961" w14:textId="77777777" w:rsidR="0015531D" w:rsidRDefault="0015531D" w:rsidP="0015531D">
      <w:pPr>
        <w:pStyle w:val="Listaszerbekezds1"/>
        <w:numPr>
          <w:ilvl w:val="0"/>
          <w:numId w:val="23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A jelen szabályzat a DE Tehetségtanácsa hozzájárulásával lép hatályba. </w:t>
      </w:r>
    </w:p>
    <w:p w14:paraId="717F1813" w14:textId="77777777" w:rsidR="0015531D" w:rsidRDefault="0015531D" w:rsidP="0015531D">
      <w:pPr>
        <w:pStyle w:val="Listaszerbekezds1"/>
        <w:numPr>
          <w:ilvl w:val="0"/>
          <w:numId w:val="23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A jelen szabályzat az aláírást követően visszavonásig érvényes.</w:t>
      </w:r>
    </w:p>
    <w:p w14:paraId="33CB88F0" w14:textId="77777777" w:rsidR="0015531D" w:rsidRPr="00DD0C2D" w:rsidRDefault="0015531D" w:rsidP="0015531D">
      <w:pPr>
        <w:pStyle w:val="Listaszerbekezds1"/>
        <w:numPr>
          <w:ilvl w:val="0"/>
          <w:numId w:val="23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 Az SZMSZ tartalma nyilvános, ezért abba minden érdeklődő betekinthet.</w:t>
      </w:r>
    </w:p>
    <w:p w14:paraId="225138BB" w14:textId="77777777" w:rsidR="0015531D" w:rsidRDefault="0015531D" w:rsidP="0015531D">
      <w:pPr>
        <w:spacing w:line="240" w:lineRule="auto"/>
        <w:rPr>
          <w:i/>
          <w:iCs/>
        </w:rPr>
      </w:pPr>
    </w:p>
    <w:p w14:paraId="20FA13BC" w14:textId="77777777" w:rsidR="0015531D" w:rsidRDefault="0015531D" w:rsidP="0015531D"/>
    <w:p w14:paraId="34D3D6CF" w14:textId="77777777" w:rsidR="008813FF" w:rsidRDefault="008813FF"/>
    <w:sectPr w:rsidR="008813FF" w:rsidSect="001553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8F2A2" w14:textId="77777777" w:rsidR="00486B17" w:rsidRDefault="00486B17" w:rsidP="0015531D">
      <w:pPr>
        <w:spacing w:after="0" w:line="240" w:lineRule="auto"/>
      </w:pPr>
      <w:r>
        <w:separator/>
      </w:r>
    </w:p>
  </w:endnote>
  <w:endnote w:type="continuationSeparator" w:id="0">
    <w:p w14:paraId="496FEFAF" w14:textId="77777777" w:rsidR="00486B17" w:rsidRDefault="00486B17" w:rsidP="0015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961792"/>
      <w:docPartObj>
        <w:docPartGallery w:val="Page Numbers (Bottom of Page)"/>
        <w:docPartUnique/>
      </w:docPartObj>
    </w:sdtPr>
    <w:sdtEndPr/>
    <w:sdtContent>
      <w:p w14:paraId="61D35609" w14:textId="77777777" w:rsidR="008813FF" w:rsidRDefault="008813FF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C2C">
          <w:rPr>
            <w:noProof/>
          </w:rPr>
          <w:t>16</w:t>
        </w:r>
        <w:r>
          <w:fldChar w:fldCharType="end"/>
        </w:r>
      </w:p>
    </w:sdtContent>
  </w:sdt>
  <w:p w14:paraId="03988EC9" w14:textId="77777777" w:rsidR="008813FF" w:rsidRDefault="008813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250F1" w14:textId="77777777" w:rsidR="00486B17" w:rsidRDefault="00486B17" w:rsidP="0015531D">
      <w:pPr>
        <w:spacing w:after="0" w:line="240" w:lineRule="auto"/>
      </w:pPr>
      <w:r>
        <w:separator/>
      </w:r>
    </w:p>
  </w:footnote>
  <w:footnote w:type="continuationSeparator" w:id="0">
    <w:p w14:paraId="4C674950" w14:textId="77777777" w:rsidR="00486B17" w:rsidRDefault="00486B17" w:rsidP="0015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A2B5C" w14:textId="77777777" w:rsidR="008813FF" w:rsidRDefault="008813FF" w:rsidP="0015531D">
    <w:pPr>
      <w:pStyle w:val="lfej"/>
      <w:jc w:val="center"/>
    </w:pPr>
    <w:r>
      <w:t>Bán Imre Kultúratudományi Szakkollégium</w:t>
    </w:r>
  </w:p>
  <w:p w14:paraId="584E59DD" w14:textId="77777777" w:rsidR="008813FF" w:rsidRDefault="008813FF" w:rsidP="0015531D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5BBB"/>
    <w:multiLevelType w:val="hybridMultilevel"/>
    <w:tmpl w:val="C2A00C70"/>
    <w:lvl w:ilvl="0" w:tplc="A662A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40A2C"/>
    <w:multiLevelType w:val="hybridMultilevel"/>
    <w:tmpl w:val="8F22A1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902"/>
    <w:multiLevelType w:val="hybridMultilevel"/>
    <w:tmpl w:val="E41EEA66"/>
    <w:lvl w:ilvl="0" w:tplc="D3F4CAAC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F023A"/>
    <w:multiLevelType w:val="hybridMultilevel"/>
    <w:tmpl w:val="F4A60D9C"/>
    <w:lvl w:ilvl="0" w:tplc="78B41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753FD"/>
    <w:multiLevelType w:val="hybridMultilevel"/>
    <w:tmpl w:val="747AF03C"/>
    <w:lvl w:ilvl="0" w:tplc="B9F80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F122B"/>
    <w:multiLevelType w:val="hybridMultilevel"/>
    <w:tmpl w:val="4FCA56EC"/>
    <w:lvl w:ilvl="0" w:tplc="D5581184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E505E1D"/>
    <w:multiLevelType w:val="multilevel"/>
    <w:tmpl w:val="7F60068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70" w:hanging="360"/>
      </w:pPr>
    </w:lvl>
    <w:lvl w:ilvl="2">
      <w:start w:val="1"/>
      <w:numFmt w:val="decimal"/>
      <w:lvlText w:val="%1.%2.%3"/>
      <w:lvlJc w:val="left"/>
      <w:pPr>
        <w:ind w:left="3540" w:hanging="720"/>
      </w:pPr>
    </w:lvl>
    <w:lvl w:ilvl="3">
      <w:start w:val="1"/>
      <w:numFmt w:val="decimal"/>
      <w:lvlText w:val="%1.%2.%3.%4"/>
      <w:lvlJc w:val="left"/>
      <w:pPr>
        <w:ind w:left="4950" w:hanging="720"/>
      </w:pPr>
    </w:lvl>
    <w:lvl w:ilvl="4">
      <w:start w:val="1"/>
      <w:numFmt w:val="decimal"/>
      <w:lvlText w:val="%1.%2.%3.%4.%5"/>
      <w:lvlJc w:val="left"/>
      <w:pPr>
        <w:ind w:left="6720" w:hanging="1080"/>
      </w:pPr>
    </w:lvl>
    <w:lvl w:ilvl="5">
      <w:start w:val="1"/>
      <w:numFmt w:val="decimal"/>
      <w:lvlText w:val="%1.%2.%3.%4.%5.%6"/>
      <w:lvlJc w:val="left"/>
      <w:pPr>
        <w:ind w:left="8130" w:hanging="1080"/>
      </w:pPr>
    </w:lvl>
    <w:lvl w:ilvl="6">
      <w:start w:val="1"/>
      <w:numFmt w:val="decimal"/>
      <w:lvlText w:val="%1.%2.%3.%4.%5.%6.%7"/>
      <w:lvlJc w:val="left"/>
      <w:pPr>
        <w:ind w:left="9900" w:hanging="1440"/>
      </w:pPr>
    </w:lvl>
    <w:lvl w:ilvl="7">
      <w:start w:val="1"/>
      <w:numFmt w:val="decimal"/>
      <w:lvlText w:val="%1.%2.%3.%4.%5.%6.%7.%8"/>
      <w:lvlJc w:val="left"/>
      <w:pPr>
        <w:ind w:left="11310" w:hanging="1440"/>
      </w:pPr>
    </w:lvl>
    <w:lvl w:ilvl="8">
      <w:start w:val="1"/>
      <w:numFmt w:val="decimal"/>
      <w:lvlText w:val="%1.%2.%3.%4.%5.%6.%7.%8.%9"/>
      <w:lvlJc w:val="left"/>
      <w:pPr>
        <w:ind w:left="13080" w:hanging="1800"/>
      </w:pPr>
    </w:lvl>
  </w:abstractNum>
  <w:abstractNum w:abstractNumId="7" w15:restartNumberingAfterBreak="0">
    <w:nsid w:val="33324356"/>
    <w:multiLevelType w:val="multilevel"/>
    <w:tmpl w:val="D0EA5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333B1629"/>
    <w:multiLevelType w:val="hybridMultilevel"/>
    <w:tmpl w:val="BD6084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83911"/>
    <w:multiLevelType w:val="multilevel"/>
    <w:tmpl w:val="09460DB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41A50F1A"/>
    <w:multiLevelType w:val="hybridMultilevel"/>
    <w:tmpl w:val="C5CE11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FC60E7"/>
    <w:multiLevelType w:val="multilevel"/>
    <w:tmpl w:val="B1F80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4B0C5829"/>
    <w:multiLevelType w:val="hybridMultilevel"/>
    <w:tmpl w:val="1E0E770C"/>
    <w:lvl w:ilvl="0" w:tplc="909A0EEE">
      <w:start w:val="10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33A291C"/>
    <w:multiLevelType w:val="hybridMultilevel"/>
    <w:tmpl w:val="0D70EB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A3B21"/>
    <w:multiLevelType w:val="hybridMultilevel"/>
    <w:tmpl w:val="0E1CC9F4"/>
    <w:lvl w:ilvl="0" w:tplc="97806E54">
      <w:start w:val="1"/>
      <w:numFmt w:val="upperRoman"/>
      <w:lvlText w:val="%1."/>
      <w:lvlJc w:val="left"/>
      <w:pPr>
        <w:ind w:left="2082" w:hanging="720"/>
      </w:pPr>
    </w:lvl>
    <w:lvl w:ilvl="1" w:tplc="040E0019">
      <w:start w:val="1"/>
      <w:numFmt w:val="lowerLetter"/>
      <w:lvlText w:val="%2."/>
      <w:lvlJc w:val="left"/>
      <w:pPr>
        <w:ind w:left="2442" w:hanging="360"/>
      </w:pPr>
    </w:lvl>
    <w:lvl w:ilvl="2" w:tplc="040E001B">
      <w:start w:val="1"/>
      <w:numFmt w:val="lowerRoman"/>
      <w:lvlText w:val="%3."/>
      <w:lvlJc w:val="right"/>
      <w:pPr>
        <w:ind w:left="3162" w:hanging="180"/>
      </w:pPr>
    </w:lvl>
    <w:lvl w:ilvl="3" w:tplc="040E000F">
      <w:start w:val="1"/>
      <w:numFmt w:val="decimal"/>
      <w:lvlText w:val="%4."/>
      <w:lvlJc w:val="left"/>
      <w:pPr>
        <w:ind w:left="3882" w:hanging="360"/>
      </w:pPr>
    </w:lvl>
    <w:lvl w:ilvl="4" w:tplc="040E0019">
      <w:start w:val="1"/>
      <w:numFmt w:val="lowerLetter"/>
      <w:lvlText w:val="%5."/>
      <w:lvlJc w:val="left"/>
      <w:pPr>
        <w:ind w:left="4602" w:hanging="360"/>
      </w:pPr>
    </w:lvl>
    <w:lvl w:ilvl="5" w:tplc="040E001B">
      <w:start w:val="1"/>
      <w:numFmt w:val="lowerRoman"/>
      <w:lvlText w:val="%6."/>
      <w:lvlJc w:val="right"/>
      <w:pPr>
        <w:ind w:left="5322" w:hanging="180"/>
      </w:pPr>
    </w:lvl>
    <w:lvl w:ilvl="6" w:tplc="040E000F">
      <w:start w:val="1"/>
      <w:numFmt w:val="decimal"/>
      <w:lvlText w:val="%7."/>
      <w:lvlJc w:val="left"/>
      <w:pPr>
        <w:ind w:left="6042" w:hanging="360"/>
      </w:pPr>
    </w:lvl>
    <w:lvl w:ilvl="7" w:tplc="040E0019">
      <w:start w:val="1"/>
      <w:numFmt w:val="lowerLetter"/>
      <w:lvlText w:val="%8."/>
      <w:lvlJc w:val="left"/>
      <w:pPr>
        <w:ind w:left="6762" w:hanging="360"/>
      </w:pPr>
    </w:lvl>
    <w:lvl w:ilvl="8" w:tplc="040E001B">
      <w:start w:val="1"/>
      <w:numFmt w:val="lowerRoman"/>
      <w:lvlText w:val="%9."/>
      <w:lvlJc w:val="right"/>
      <w:pPr>
        <w:ind w:left="7482" w:hanging="180"/>
      </w:pPr>
    </w:lvl>
  </w:abstractNum>
  <w:abstractNum w:abstractNumId="15" w15:restartNumberingAfterBreak="0">
    <w:nsid w:val="59C40117"/>
    <w:multiLevelType w:val="multilevel"/>
    <w:tmpl w:val="C466F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C864980"/>
    <w:multiLevelType w:val="hybridMultilevel"/>
    <w:tmpl w:val="93862928"/>
    <w:lvl w:ilvl="0" w:tplc="44BAFDCE">
      <w:start w:val="1"/>
      <w:numFmt w:val="decimal"/>
      <w:lvlText w:val="%1."/>
      <w:lvlJc w:val="left"/>
      <w:pPr>
        <w:ind w:left="600" w:hanging="360"/>
      </w:pPr>
    </w:lvl>
    <w:lvl w:ilvl="1" w:tplc="040E0019">
      <w:start w:val="1"/>
      <w:numFmt w:val="lowerLetter"/>
      <w:lvlText w:val="%2."/>
      <w:lvlJc w:val="left"/>
      <w:pPr>
        <w:ind w:left="1320" w:hanging="360"/>
      </w:pPr>
    </w:lvl>
    <w:lvl w:ilvl="2" w:tplc="040E001B">
      <w:start w:val="1"/>
      <w:numFmt w:val="lowerRoman"/>
      <w:lvlText w:val="%3."/>
      <w:lvlJc w:val="right"/>
      <w:pPr>
        <w:ind w:left="2040" w:hanging="180"/>
      </w:pPr>
    </w:lvl>
    <w:lvl w:ilvl="3" w:tplc="040E000F">
      <w:start w:val="1"/>
      <w:numFmt w:val="decimal"/>
      <w:lvlText w:val="%4."/>
      <w:lvlJc w:val="left"/>
      <w:pPr>
        <w:ind w:left="2760" w:hanging="360"/>
      </w:pPr>
    </w:lvl>
    <w:lvl w:ilvl="4" w:tplc="040E0019">
      <w:start w:val="1"/>
      <w:numFmt w:val="lowerLetter"/>
      <w:lvlText w:val="%5."/>
      <w:lvlJc w:val="left"/>
      <w:pPr>
        <w:ind w:left="3480" w:hanging="360"/>
      </w:pPr>
    </w:lvl>
    <w:lvl w:ilvl="5" w:tplc="040E001B">
      <w:start w:val="1"/>
      <w:numFmt w:val="lowerRoman"/>
      <w:lvlText w:val="%6."/>
      <w:lvlJc w:val="right"/>
      <w:pPr>
        <w:ind w:left="4200" w:hanging="180"/>
      </w:pPr>
    </w:lvl>
    <w:lvl w:ilvl="6" w:tplc="040E000F">
      <w:start w:val="1"/>
      <w:numFmt w:val="decimal"/>
      <w:lvlText w:val="%7."/>
      <w:lvlJc w:val="left"/>
      <w:pPr>
        <w:ind w:left="4920" w:hanging="360"/>
      </w:pPr>
    </w:lvl>
    <w:lvl w:ilvl="7" w:tplc="040E0019">
      <w:start w:val="1"/>
      <w:numFmt w:val="lowerLetter"/>
      <w:lvlText w:val="%8."/>
      <w:lvlJc w:val="left"/>
      <w:pPr>
        <w:ind w:left="5640" w:hanging="360"/>
      </w:pPr>
    </w:lvl>
    <w:lvl w:ilvl="8" w:tplc="040E001B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710D5592"/>
    <w:multiLevelType w:val="multilevel"/>
    <w:tmpl w:val="B950DB0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8" w15:restartNumberingAfterBreak="0">
    <w:nsid w:val="716873B0"/>
    <w:multiLevelType w:val="hybridMultilevel"/>
    <w:tmpl w:val="FB4C1F84"/>
    <w:lvl w:ilvl="0" w:tplc="040E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3794080"/>
    <w:multiLevelType w:val="hybridMultilevel"/>
    <w:tmpl w:val="5D4EFA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665"/>
    <w:multiLevelType w:val="hybridMultilevel"/>
    <w:tmpl w:val="AAF88B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9448A"/>
    <w:multiLevelType w:val="multilevel"/>
    <w:tmpl w:val="6B40E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7E170210"/>
    <w:multiLevelType w:val="hybridMultilevel"/>
    <w:tmpl w:val="5AA4A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1D"/>
    <w:rsid w:val="00095E74"/>
    <w:rsid w:val="000A01C0"/>
    <w:rsid w:val="000B7D86"/>
    <w:rsid w:val="000C4DAD"/>
    <w:rsid w:val="001170C7"/>
    <w:rsid w:val="00117B38"/>
    <w:rsid w:val="0015531D"/>
    <w:rsid w:val="001D5C86"/>
    <w:rsid w:val="001F2D1C"/>
    <w:rsid w:val="0021493A"/>
    <w:rsid w:val="002766B8"/>
    <w:rsid w:val="002D265A"/>
    <w:rsid w:val="002D7852"/>
    <w:rsid w:val="003D7387"/>
    <w:rsid w:val="0047759D"/>
    <w:rsid w:val="00486B17"/>
    <w:rsid w:val="004926D8"/>
    <w:rsid w:val="00507B68"/>
    <w:rsid w:val="0051395F"/>
    <w:rsid w:val="005E2321"/>
    <w:rsid w:val="00680241"/>
    <w:rsid w:val="006C75DF"/>
    <w:rsid w:val="00701B7A"/>
    <w:rsid w:val="00720D21"/>
    <w:rsid w:val="0072259D"/>
    <w:rsid w:val="0073656C"/>
    <w:rsid w:val="00782FD6"/>
    <w:rsid w:val="00791300"/>
    <w:rsid w:val="008813FF"/>
    <w:rsid w:val="008E7FC1"/>
    <w:rsid w:val="00963AD7"/>
    <w:rsid w:val="00974D9C"/>
    <w:rsid w:val="009A10D8"/>
    <w:rsid w:val="009D1355"/>
    <w:rsid w:val="00A77C2C"/>
    <w:rsid w:val="00BB527E"/>
    <w:rsid w:val="00BC0BD5"/>
    <w:rsid w:val="00BE13AF"/>
    <w:rsid w:val="00CC7094"/>
    <w:rsid w:val="00D21CA2"/>
    <w:rsid w:val="00D97E1A"/>
    <w:rsid w:val="00DA4E8C"/>
    <w:rsid w:val="00DD0C2D"/>
    <w:rsid w:val="00E20E52"/>
    <w:rsid w:val="00EA1C8C"/>
    <w:rsid w:val="00F02A9C"/>
    <w:rsid w:val="00F20DDE"/>
    <w:rsid w:val="00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10AD"/>
  <w15:chartTrackingRefBased/>
  <w15:docId w15:val="{E66E6059-B013-41C0-9263-770EAC7C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531D"/>
    <w:pPr>
      <w:spacing w:after="200" w:line="276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15531D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unhideWhenUsed/>
    <w:rsid w:val="0015531D"/>
    <w:pPr>
      <w:jc w:val="both"/>
    </w:pPr>
    <w:rPr>
      <w:b w:val="0"/>
    </w:rPr>
  </w:style>
  <w:style w:type="character" w:customStyle="1" w:styleId="SzvegtrzsChar">
    <w:name w:val="Szövegtörzs Char"/>
    <w:basedOn w:val="Bekezdsalapbettpusa"/>
    <w:link w:val="Szvegtrzs"/>
    <w:semiHidden/>
    <w:rsid w:val="0015531D"/>
    <w:rPr>
      <w:rFonts w:ascii="Times New Roman" w:eastAsia="Calibri" w:hAnsi="Times New Roman" w:cs="Times New Roman"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15531D"/>
    <w:pPr>
      <w:ind w:left="720"/>
      <w:contextualSpacing/>
    </w:pPr>
  </w:style>
  <w:style w:type="paragraph" w:customStyle="1" w:styleId="Nincstrkz1">
    <w:name w:val="Nincs térköz1"/>
    <w:qFormat/>
    <w:rsid w:val="0015531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Listaszerbekezds1">
    <w:name w:val="Listaszerű bekezdés1"/>
    <w:basedOn w:val="Norml"/>
    <w:qFormat/>
    <w:rsid w:val="0015531D"/>
    <w:pPr>
      <w:ind w:left="720"/>
    </w:pPr>
  </w:style>
  <w:style w:type="paragraph" w:customStyle="1" w:styleId="Default">
    <w:name w:val="Default"/>
    <w:rsid w:val="0015531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15531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15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15531D"/>
    <w:rPr>
      <w:rFonts w:ascii="Times New Roman" w:eastAsia="Calibri" w:hAnsi="Times New Roman" w:cs="Times New Roman"/>
      <w:b/>
      <w:bCs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5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31D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720E-C0DF-4AF3-A85C-676034EB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3582</Words>
  <Characters>24720</Characters>
  <Application>Microsoft Office Word</Application>
  <DocSecurity>0</DocSecurity>
  <Lines>206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Jármi Bence</dc:creator>
  <cp:keywords/>
  <dc:description/>
  <cp:lastModifiedBy>HP EliteBook 840 G7</cp:lastModifiedBy>
  <cp:revision>3</cp:revision>
  <dcterms:created xsi:type="dcterms:W3CDTF">2025-01-14T18:31:00Z</dcterms:created>
  <dcterms:modified xsi:type="dcterms:W3CDTF">2025-01-14T18:32:00Z</dcterms:modified>
</cp:coreProperties>
</file>